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29F" w:rsidRPr="002C6394" w:rsidRDefault="00D603F7" w:rsidP="002C6394">
      <w:pPr>
        <w:jc w:val="center"/>
        <w:rPr>
          <w:rFonts w:ascii="Microsoft PhagsPa" w:hAnsi="Microsoft PhagsPa"/>
          <w:b/>
          <w:color w:val="2F5496" w:themeColor="accent5" w:themeShade="BF"/>
          <w:sz w:val="24"/>
          <w:szCs w:val="24"/>
          <w:u w:val="single"/>
        </w:rPr>
      </w:pPr>
      <w:r w:rsidRPr="002C6394">
        <w:rPr>
          <w:rFonts w:ascii="Microsoft PhagsPa" w:hAnsi="Microsoft PhagsPa"/>
          <w:b/>
          <w:color w:val="2F5496" w:themeColor="accent5" w:themeShade="BF"/>
          <w:sz w:val="24"/>
          <w:szCs w:val="24"/>
          <w:u w:val="single"/>
        </w:rPr>
        <w:t>FOR NOW I AM</w:t>
      </w:r>
    </w:p>
    <w:p w:rsidR="00A53C9A" w:rsidRDefault="00A53C9A" w:rsidP="00A53C9A">
      <w:pPr>
        <w:jc w:val="center"/>
        <w:rPr>
          <w:rFonts w:ascii="Microsoft PhagsPa" w:hAnsi="Microsoft PhagsPa"/>
          <w:b/>
          <w:color w:val="2F5496" w:themeColor="accent5" w:themeShade="BF"/>
          <w:sz w:val="24"/>
          <w:szCs w:val="24"/>
          <w:u w:val="single"/>
        </w:rPr>
      </w:pPr>
      <w:r>
        <w:rPr>
          <w:rFonts w:ascii="Microsoft PhagsPa" w:hAnsi="Microsoft PhagsPa"/>
          <w:b/>
          <w:color w:val="2F5496" w:themeColor="accent5" w:themeShade="BF"/>
          <w:sz w:val="24"/>
          <w:szCs w:val="24"/>
          <w:u w:val="single"/>
        </w:rPr>
        <w:t xml:space="preserve"> TECHNICAL INFORMATION</w:t>
      </w:r>
    </w:p>
    <w:p w:rsidR="00A53C9A" w:rsidRDefault="00A53C9A" w:rsidP="00A53C9A">
      <w:pPr>
        <w:rPr>
          <w:rFonts w:ascii="Microsoft PhagsPa" w:hAnsi="Microsoft PhagsPa"/>
          <w:color w:val="2F5496" w:themeColor="accent5" w:themeShade="BF"/>
          <w:sz w:val="24"/>
          <w:szCs w:val="24"/>
        </w:rPr>
      </w:pPr>
    </w:p>
    <w:p w:rsidR="00A53C9A" w:rsidRDefault="0032490B" w:rsidP="0032490B">
      <w:pPr>
        <w:spacing w:after="0" w:line="240" w:lineRule="auto"/>
        <w:ind w:left="1440" w:hanging="1440"/>
        <w:rPr>
          <w:rFonts w:ascii="Microsoft PhagsPa" w:hAnsi="Microsoft PhagsPa"/>
          <w:sz w:val="24"/>
          <w:szCs w:val="24"/>
        </w:rPr>
      </w:pPr>
      <w:r w:rsidRPr="0032490B">
        <w:rPr>
          <w:rFonts w:ascii="Microsoft PhagsPa" w:hAnsi="Microsoft PhagsPa"/>
          <w:b/>
          <w:color w:val="2F5496" w:themeColor="accent5" w:themeShade="BF"/>
          <w:sz w:val="24"/>
          <w:szCs w:val="24"/>
        </w:rPr>
        <w:t>SET</w:t>
      </w:r>
      <w:r>
        <w:rPr>
          <w:rFonts w:ascii="Microsoft PhagsPa" w:hAnsi="Microsoft PhagsPa"/>
          <w:sz w:val="24"/>
          <w:szCs w:val="24"/>
        </w:rPr>
        <w:tab/>
      </w:r>
      <w:r w:rsidR="00A53C9A">
        <w:rPr>
          <w:rFonts w:ascii="Microsoft PhagsPa" w:hAnsi="Microsoft PhagsPa"/>
          <w:sz w:val="24"/>
          <w:szCs w:val="24"/>
        </w:rPr>
        <w:t>Our set consist</w:t>
      </w:r>
      <w:r w:rsidR="008A47F9">
        <w:rPr>
          <w:rFonts w:ascii="Microsoft PhagsPa" w:hAnsi="Microsoft PhagsPa"/>
          <w:sz w:val="24"/>
          <w:szCs w:val="24"/>
        </w:rPr>
        <w:t>s</w:t>
      </w:r>
      <w:r w:rsidR="00A53C9A">
        <w:rPr>
          <w:rFonts w:ascii="Microsoft PhagsPa" w:hAnsi="Microsoft PhagsPa"/>
          <w:sz w:val="24"/>
          <w:szCs w:val="24"/>
        </w:rPr>
        <w:t xml:space="preserve"> of a</w:t>
      </w:r>
      <w:r>
        <w:rPr>
          <w:rFonts w:ascii="Microsoft PhagsPa" w:hAnsi="Microsoft PhagsPa"/>
          <w:sz w:val="24"/>
          <w:szCs w:val="24"/>
        </w:rPr>
        <w:t>n</w:t>
      </w:r>
      <w:r w:rsidR="00A53C9A">
        <w:rPr>
          <w:rFonts w:ascii="Microsoft PhagsPa" w:hAnsi="Microsoft PhagsPa"/>
          <w:sz w:val="24"/>
          <w:szCs w:val="24"/>
        </w:rPr>
        <w:t xml:space="preserve"> 8m x 10m white silk cloth that is laid flat on the floor.  It can be folded to fit what</w:t>
      </w:r>
      <w:r>
        <w:rPr>
          <w:rFonts w:ascii="Microsoft PhagsPa" w:hAnsi="Microsoft PhagsPa"/>
          <w:sz w:val="24"/>
          <w:szCs w:val="24"/>
        </w:rPr>
        <w:t xml:space="preserve">ever playing space is available </w:t>
      </w:r>
      <w:r w:rsidR="00EF715A">
        <w:rPr>
          <w:rFonts w:ascii="Microsoft PhagsPa" w:hAnsi="Microsoft PhagsPa"/>
          <w:sz w:val="24"/>
          <w:szCs w:val="24"/>
        </w:rPr>
        <w:t xml:space="preserve">(within reason), </w:t>
      </w:r>
      <w:r>
        <w:rPr>
          <w:rFonts w:ascii="Microsoft PhagsPa" w:hAnsi="Microsoft PhagsPa"/>
          <w:sz w:val="24"/>
          <w:szCs w:val="24"/>
        </w:rPr>
        <w:t>although maximum space is always preferable.</w:t>
      </w:r>
      <w:r w:rsidR="00EF715A">
        <w:rPr>
          <w:rFonts w:ascii="Microsoft PhagsPa" w:hAnsi="Microsoft PhagsPa"/>
          <w:sz w:val="24"/>
          <w:szCs w:val="24"/>
        </w:rPr>
        <w:t xml:space="preserve">  We require a black dancefloor on top of a sprung floor.  We would also require full blacks upstage with minimum 2 sets of legs and borders. </w:t>
      </w:r>
    </w:p>
    <w:p w:rsidR="00A53C9A" w:rsidRDefault="00A53C9A" w:rsidP="00A53C9A">
      <w:pPr>
        <w:spacing w:after="0" w:line="240" w:lineRule="auto"/>
        <w:rPr>
          <w:rFonts w:ascii="Microsoft PhagsPa" w:hAnsi="Microsoft PhagsPa"/>
          <w:sz w:val="24"/>
          <w:szCs w:val="24"/>
        </w:rPr>
      </w:pPr>
    </w:p>
    <w:p w:rsidR="00A53C9A" w:rsidRDefault="0032490B" w:rsidP="0032490B">
      <w:pPr>
        <w:spacing w:after="0" w:line="240" w:lineRule="auto"/>
        <w:ind w:left="1440" w:hanging="1440"/>
        <w:rPr>
          <w:rFonts w:ascii="Microsoft PhagsPa" w:hAnsi="Microsoft PhagsPa"/>
          <w:sz w:val="24"/>
          <w:szCs w:val="24"/>
        </w:rPr>
      </w:pPr>
      <w:r w:rsidRPr="0032490B">
        <w:rPr>
          <w:rFonts w:ascii="Microsoft PhagsPa" w:hAnsi="Microsoft PhagsPa"/>
          <w:b/>
          <w:color w:val="2F5496" w:themeColor="accent5" w:themeShade="BF"/>
          <w:sz w:val="24"/>
          <w:szCs w:val="24"/>
        </w:rPr>
        <w:t>LX</w:t>
      </w:r>
      <w:r>
        <w:rPr>
          <w:rFonts w:ascii="Microsoft PhagsPa" w:hAnsi="Microsoft PhagsPa"/>
          <w:sz w:val="24"/>
          <w:szCs w:val="24"/>
        </w:rPr>
        <w:tab/>
        <w:t>We are not touring an Lx desk so use of venue Lx desk is required</w:t>
      </w:r>
      <w:r w:rsidR="00EF715A">
        <w:rPr>
          <w:rFonts w:ascii="Microsoft PhagsPa" w:hAnsi="Microsoft PhagsPa"/>
          <w:sz w:val="24"/>
          <w:szCs w:val="24"/>
        </w:rPr>
        <w:t>.</w:t>
      </w:r>
    </w:p>
    <w:p w:rsidR="00EF715A" w:rsidRPr="00EF715A" w:rsidRDefault="00EF715A" w:rsidP="0032490B">
      <w:pPr>
        <w:spacing w:after="0" w:line="240" w:lineRule="auto"/>
        <w:ind w:left="1440" w:hanging="1440"/>
        <w:rPr>
          <w:rFonts w:ascii="Microsoft PhagsPa" w:hAnsi="Microsoft PhagsPa"/>
          <w:sz w:val="24"/>
          <w:szCs w:val="24"/>
        </w:rPr>
      </w:pPr>
      <w:r>
        <w:rPr>
          <w:rFonts w:ascii="Microsoft PhagsPa" w:hAnsi="Microsoft PhagsPa"/>
          <w:b/>
          <w:color w:val="2F5496" w:themeColor="accent5" w:themeShade="BF"/>
          <w:sz w:val="24"/>
          <w:szCs w:val="24"/>
        </w:rPr>
        <w:tab/>
      </w:r>
      <w:r w:rsidRPr="00EF715A">
        <w:rPr>
          <w:rFonts w:ascii="Microsoft PhagsPa" w:hAnsi="Microsoft PhagsPa"/>
          <w:sz w:val="24"/>
          <w:szCs w:val="24"/>
        </w:rPr>
        <w:t>Please see attached LX plan.</w:t>
      </w:r>
    </w:p>
    <w:p w:rsidR="00EF715A" w:rsidRDefault="00EF715A" w:rsidP="00EF715A">
      <w:pPr>
        <w:jc w:val="center"/>
      </w:pPr>
    </w:p>
    <w:p w:rsidR="00EF715A" w:rsidRPr="00EF715A" w:rsidRDefault="00EF715A" w:rsidP="00EF715A">
      <w:pPr>
        <w:jc w:val="center"/>
        <w:rPr>
          <w:rFonts w:ascii="Microsoft PhagsPa" w:hAnsi="Microsoft PhagsPa"/>
          <w:b/>
          <w:u w:val="single"/>
        </w:rPr>
      </w:pPr>
      <w:r w:rsidRPr="00EF715A">
        <w:rPr>
          <w:rFonts w:ascii="Microsoft PhagsPa" w:hAnsi="Microsoft PhagsPa"/>
          <w:b/>
          <w:u w:val="single"/>
        </w:rPr>
        <w:t>Lantern Count</w:t>
      </w:r>
    </w:p>
    <w:p w:rsidR="00EF715A" w:rsidRPr="00EF715A" w:rsidRDefault="00EF715A" w:rsidP="00EF715A">
      <w:pPr>
        <w:jc w:val="center"/>
        <w:rPr>
          <w:rFonts w:ascii="Microsoft PhagsPa" w:hAnsi="Microsoft PhagsPa"/>
        </w:rPr>
      </w:pPr>
    </w:p>
    <w:tbl>
      <w:tblPr>
        <w:tblStyle w:val="TableGrid"/>
        <w:tblW w:w="0" w:type="auto"/>
        <w:tblLook w:val="04A0" w:firstRow="1" w:lastRow="0" w:firstColumn="1" w:lastColumn="0" w:noHBand="0" w:noVBand="1"/>
      </w:tblPr>
      <w:tblGrid>
        <w:gridCol w:w="2518"/>
        <w:gridCol w:w="1701"/>
        <w:gridCol w:w="4297"/>
      </w:tblGrid>
      <w:tr w:rsidR="00EF715A" w:rsidRPr="00EF715A" w:rsidTr="001F6D89">
        <w:tc>
          <w:tcPr>
            <w:tcW w:w="2518" w:type="dxa"/>
          </w:tcPr>
          <w:p w:rsidR="00EF715A" w:rsidRPr="00EF715A" w:rsidRDefault="00EF715A" w:rsidP="001F6D89">
            <w:pPr>
              <w:jc w:val="center"/>
              <w:rPr>
                <w:rFonts w:ascii="Microsoft PhagsPa" w:hAnsi="Microsoft PhagsPa"/>
                <w:b/>
              </w:rPr>
            </w:pPr>
            <w:r w:rsidRPr="00EF715A">
              <w:rPr>
                <w:rFonts w:ascii="Microsoft PhagsPa" w:hAnsi="Microsoft PhagsPa"/>
                <w:b/>
              </w:rPr>
              <w:t>Lantern</w:t>
            </w:r>
          </w:p>
        </w:tc>
        <w:tc>
          <w:tcPr>
            <w:tcW w:w="1701" w:type="dxa"/>
          </w:tcPr>
          <w:p w:rsidR="00EF715A" w:rsidRPr="00EF715A" w:rsidRDefault="00EF715A" w:rsidP="001F6D89">
            <w:pPr>
              <w:jc w:val="center"/>
              <w:rPr>
                <w:rFonts w:ascii="Microsoft PhagsPa" w:hAnsi="Microsoft PhagsPa"/>
                <w:b/>
              </w:rPr>
            </w:pPr>
            <w:r w:rsidRPr="00EF715A">
              <w:rPr>
                <w:rFonts w:ascii="Microsoft PhagsPa" w:hAnsi="Microsoft PhagsPa"/>
                <w:b/>
              </w:rPr>
              <w:t>Number used</w:t>
            </w:r>
          </w:p>
        </w:tc>
        <w:tc>
          <w:tcPr>
            <w:tcW w:w="4297" w:type="dxa"/>
          </w:tcPr>
          <w:p w:rsidR="00EF715A" w:rsidRPr="00EF715A" w:rsidRDefault="00EF715A" w:rsidP="001F6D89">
            <w:pPr>
              <w:jc w:val="center"/>
              <w:rPr>
                <w:rFonts w:ascii="Microsoft PhagsPa" w:hAnsi="Microsoft PhagsPa"/>
                <w:b/>
              </w:rPr>
            </w:pPr>
            <w:r w:rsidRPr="00EF715A">
              <w:rPr>
                <w:rFonts w:ascii="Microsoft PhagsPa" w:hAnsi="Microsoft PhagsPa"/>
                <w:b/>
              </w:rPr>
              <w:t>Notes</w:t>
            </w:r>
          </w:p>
        </w:tc>
      </w:tr>
      <w:tr w:rsidR="00EF715A" w:rsidRPr="00EF715A" w:rsidTr="001F6D89">
        <w:tc>
          <w:tcPr>
            <w:tcW w:w="2518" w:type="dxa"/>
          </w:tcPr>
          <w:p w:rsidR="00EF715A" w:rsidRPr="00EF715A" w:rsidRDefault="00EF715A" w:rsidP="001F6D89">
            <w:pPr>
              <w:jc w:val="center"/>
              <w:rPr>
                <w:rFonts w:ascii="Microsoft PhagsPa" w:hAnsi="Microsoft PhagsPa"/>
              </w:rPr>
            </w:pPr>
            <w:r w:rsidRPr="00EF715A">
              <w:rPr>
                <w:rFonts w:ascii="Microsoft PhagsPa" w:hAnsi="Microsoft PhagsPa"/>
              </w:rPr>
              <w:t>Source 4 – 26 degree</w:t>
            </w:r>
          </w:p>
        </w:tc>
        <w:tc>
          <w:tcPr>
            <w:tcW w:w="1701" w:type="dxa"/>
          </w:tcPr>
          <w:p w:rsidR="00EF715A" w:rsidRPr="00EF715A" w:rsidRDefault="00EF715A" w:rsidP="001F6D89">
            <w:pPr>
              <w:jc w:val="center"/>
              <w:rPr>
                <w:rFonts w:ascii="Microsoft PhagsPa" w:hAnsi="Microsoft PhagsPa"/>
              </w:rPr>
            </w:pPr>
            <w:r w:rsidRPr="00EF715A">
              <w:rPr>
                <w:rFonts w:ascii="Microsoft PhagsPa" w:hAnsi="Microsoft PhagsPa"/>
              </w:rPr>
              <w:t>2</w:t>
            </w:r>
          </w:p>
        </w:tc>
        <w:tc>
          <w:tcPr>
            <w:tcW w:w="4297" w:type="dxa"/>
          </w:tcPr>
          <w:p w:rsidR="00EF715A" w:rsidRPr="00EF715A" w:rsidRDefault="00EF715A" w:rsidP="001F6D89">
            <w:pPr>
              <w:jc w:val="center"/>
              <w:rPr>
                <w:rFonts w:ascii="Microsoft PhagsPa" w:hAnsi="Microsoft PhagsPa"/>
              </w:rPr>
            </w:pPr>
            <w:r w:rsidRPr="00EF715A">
              <w:rPr>
                <w:rFonts w:ascii="Microsoft PhagsPa" w:hAnsi="Microsoft PhagsPa"/>
              </w:rPr>
              <w:t>Overhead</w:t>
            </w:r>
          </w:p>
          <w:p w:rsidR="00EF715A" w:rsidRPr="00EF715A" w:rsidRDefault="00EF715A" w:rsidP="001F6D89">
            <w:pPr>
              <w:jc w:val="center"/>
              <w:rPr>
                <w:rFonts w:ascii="Microsoft PhagsPa" w:hAnsi="Microsoft PhagsPa"/>
              </w:rPr>
            </w:pPr>
            <w:r w:rsidRPr="00EF715A">
              <w:rPr>
                <w:rFonts w:ascii="Microsoft PhagsPa" w:hAnsi="Microsoft PhagsPa"/>
              </w:rPr>
              <w:t>Open White</w:t>
            </w:r>
          </w:p>
        </w:tc>
      </w:tr>
      <w:tr w:rsidR="00EF715A" w:rsidRPr="00EF715A" w:rsidTr="001F6D89">
        <w:tc>
          <w:tcPr>
            <w:tcW w:w="2518" w:type="dxa"/>
          </w:tcPr>
          <w:p w:rsidR="00EF715A" w:rsidRPr="00EF715A" w:rsidRDefault="00EF715A" w:rsidP="001F6D89">
            <w:pPr>
              <w:jc w:val="center"/>
              <w:rPr>
                <w:rFonts w:ascii="Microsoft PhagsPa" w:hAnsi="Microsoft PhagsPa"/>
              </w:rPr>
            </w:pPr>
            <w:r w:rsidRPr="00EF715A">
              <w:rPr>
                <w:rFonts w:ascii="Microsoft PhagsPa" w:hAnsi="Microsoft PhagsPa"/>
              </w:rPr>
              <w:t>Source 4 – 15/30 degree zoom</w:t>
            </w:r>
          </w:p>
        </w:tc>
        <w:tc>
          <w:tcPr>
            <w:tcW w:w="1701" w:type="dxa"/>
          </w:tcPr>
          <w:p w:rsidR="00EF715A" w:rsidRPr="00EF715A" w:rsidRDefault="00EF715A" w:rsidP="001F6D89">
            <w:pPr>
              <w:jc w:val="center"/>
              <w:rPr>
                <w:rFonts w:ascii="Microsoft PhagsPa" w:hAnsi="Microsoft PhagsPa"/>
              </w:rPr>
            </w:pPr>
            <w:r w:rsidRPr="00EF715A">
              <w:rPr>
                <w:rFonts w:ascii="Microsoft PhagsPa" w:hAnsi="Microsoft PhagsPa"/>
              </w:rPr>
              <w:t>3</w:t>
            </w:r>
          </w:p>
        </w:tc>
        <w:tc>
          <w:tcPr>
            <w:tcW w:w="4297" w:type="dxa"/>
          </w:tcPr>
          <w:p w:rsidR="00EF715A" w:rsidRPr="00EF715A" w:rsidRDefault="00EF715A" w:rsidP="001F6D89">
            <w:pPr>
              <w:jc w:val="center"/>
              <w:rPr>
                <w:rFonts w:ascii="Microsoft PhagsPa" w:hAnsi="Microsoft PhagsPa"/>
              </w:rPr>
            </w:pPr>
            <w:r w:rsidRPr="00EF715A">
              <w:rPr>
                <w:rFonts w:ascii="Microsoft PhagsPa" w:hAnsi="Microsoft PhagsPa"/>
              </w:rPr>
              <w:t>Overhead</w:t>
            </w:r>
          </w:p>
          <w:p w:rsidR="00EF715A" w:rsidRPr="00EF715A" w:rsidRDefault="00EF715A" w:rsidP="001F6D89">
            <w:pPr>
              <w:jc w:val="center"/>
              <w:rPr>
                <w:rFonts w:ascii="Microsoft PhagsPa" w:hAnsi="Microsoft PhagsPa"/>
              </w:rPr>
            </w:pPr>
            <w:r w:rsidRPr="00EF715A">
              <w:rPr>
                <w:rFonts w:ascii="Microsoft PhagsPa" w:hAnsi="Microsoft PhagsPa"/>
              </w:rPr>
              <w:t>Open White</w:t>
            </w:r>
          </w:p>
        </w:tc>
      </w:tr>
      <w:tr w:rsidR="00EF715A" w:rsidRPr="00EF715A" w:rsidTr="001F6D89">
        <w:tc>
          <w:tcPr>
            <w:tcW w:w="2518" w:type="dxa"/>
          </w:tcPr>
          <w:p w:rsidR="00EF715A" w:rsidRPr="00EF715A" w:rsidRDefault="00EF715A" w:rsidP="001F6D89">
            <w:pPr>
              <w:jc w:val="center"/>
              <w:rPr>
                <w:rFonts w:ascii="Microsoft PhagsPa" w:hAnsi="Microsoft PhagsPa"/>
              </w:rPr>
            </w:pPr>
            <w:r w:rsidRPr="00EF715A">
              <w:rPr>
                <w:rFonts w:ascii="Microsoft PhagsPa" w:hAnsi="Microsoft PhagsPa"/>
              </w:rPr>
              <w:t>Source 4 – 36 degree</w:t>
            </w:r>
          </w:p>
        </w:tc>
        <w:tc>
          <w:tcPr>
            <w:tcW w:w="1701" w:type="dxa"/>
          </w:tcPr>
          <w:p w:rsidR="00EF715A" w:rsidRPr="00EF715A" w:rsidRDefault="00EF715A" w:rsidP="001F6D89">
            <w:pPr>
              <w:jc w:val="center"/>
              <w:rPr>
                <w:rFonts w:ascii="Microsoft PhagsPa" w:hAnsi="Microsoft PhagsPa"/>
              </w:rPr>
            </w:pPr>
            <w:r w:rsidRPr="00EF715A">
              <w:rPr>
                <w:rFonts w:ascii="Microsoft PhagsPa" w:hAnsi="Microsoft PhagsPa"/>
              </w:rPr>
              <w:t>13</w:t>
            </w:r>
          </w:p>
        </w:tc>
        <w:tc>
          <w:tcPr>
            <w:tcW w:w="4297" w:type="dxa"/>
          </w:tcPr>
          <w:p w:rsidR="00EF715A" w:rsidRPr="00EF715A" w:rsidRDefault="00EF715A" w:rsidP="001F6D89">
            <w:pPr>
              <w:jc w:val="center"/>
              <w:rPr>
                <w:rFonts w:ascii="Microsoft PhagsPa" w:hAnsi="Microsoft PhagsPa"/>
              </w:rPr>
            </w:pPr>
            <w:r w:rsidRPr="00EF715A">
              <w:rPr>
                <w:rFonts w:ascii="Microsoft PhagsPa" w:hAnsi="Microsoft PhagsPa"/>
              </w:rPr>
              <w:t>8 x</w:t>
            </w:r>
            <w:r>
              <w:rPr>
                <w:rFonts w:ascii="Microsoft PhagsPa" w:hAnsi="Microsoft PhagsPa"/>
              </w:rPr>
              <w:t xml:space="preserve"> shin</w:t>
            </w:r>
            <w:r w:rsidRPr="00EF715A">
              <w:rPr>
                <w:rFonts w:ascii="Microsoft PhagsPa" w:hAnsi="Microsoft PhagsPa"/>
              </w:rPr>
              <w:t>s – As low as possible – Set on floor – off edge of raised dance floor.</w:t>
            </w:r>
          </w:p>
          <w:p w:rsidR="00EF715A" w:rsidRPr="00EF715A" w:rsidRDefault="00EF715A" w:rsidP="001F6D89">
            <w:pPr>
              <w:jc w:val="center"/>
              <w:rPr>
                <w:rFonts w:ascii="Microsoft PhagsPa" w:hAnsi="Microsoft PhagsPa"/>
              </w:rPr>
            </w:pPr>
            <w:r w:rsidRPr="00EF715A">
              <w:rPr>
                <w:rFonts w:ascii="Microsoft PhagsPa" w:hAnsi="Microsoft PhagsPa"/>
              </w:rPr>
              <w:t xml:space="preserve">2 x on side </w:t>
            </w:r>
            <w:proofErr w:type="spellStart"/>
            <w:r w:rsidRPr="00EF715A">
              <w:rPr>
                <w:rFonts w:ascii="Microsoft PhagsPa" w:hAnsi="Microsoft PhagsPa"/>
              </w:rPr>
              <w:t>scaff</w:t>
            </w:r>
            <w:proofErr w:type="spellEnd"/>
            <w:r w:rsidRPr="00EF715A">
              <w:rPr>
                <w:rFonts w:ascii="Microsoft PhagsPa" w:hAnsi="Microsoft PhagsPa"/>
              </w:rPr>
              <w:t xml:space="preserve"> (H.6ft)</w:t>
            </w:r>
          </w:p>
          <w:p w:rsidR="00EF715A" w:rsidRPr="00EF715A" w:rsidRDefault="00EF715A" w:rsidP="001F6D89">
            <w:pPr>
              <w:jc w:val="center"/>
              <w:rPr>
                <w:rFonts w:ascii="Microsoft PhagsPa" w:hAnsi="Microsoft PhagsPa"/>
              </w:rPr>
            </w:pPr>
            <w:r w:rsidRPr="00EF715A">
              <w:rPr>
                <w:rFonts w:ascii="Microsoft PhagsPa" w:hAnsi="Microsoft PhagsPa"/>
              </w:rPr>
              <w:t>3 x overhead</w:t>
            </w:r>
          </w:p>
          <w:p w:rsidR="00EF715A" w:rsidRPr="00EF715A" w:rsidRDefault="00EF715A" w:rsidP="001F6D89">
            <w:pPr>
              <w:jc w:val="center"/>
              <w:rPr>
                <w:rFonts w:ascii="Microsoft PhagsPa" w:hAnsi="Microsoft PhagsPa"/>
              </w:rPr>
            </w:pPr>
            <w:r w:rsidRPr="00EF715A">
              <w:rPr>
                <w:rFonts w:ascii="Microsoft PhagsPa" w:hAnsi="Microsoft PhagsPa"/>
              </w:rPr>
              <w:t>All Open White</w:t>
            </w:r>
          </w:p>
        </w:tc>
      </w:tr>
      <w:tr w:rsidR="00EF715A" w:rsidRPr="00EF715A" w:rsidTr="001F6D89">
        <w:tc>
          <w:tcPr>
            <w:tcW w:w="2518" w:type="dxa"/>
          </w:tcPr>
          <w:p w:rsidR="00EF715A" w:rsidRPr="00EF715A" w:rsidRDefault="00EF715A" w:rsidP="001F6D89">
            <w:pPr>
              <w:jc w:val="center"/>
              <w:rPr>
                <w:rFonts w:ascii="Microsoft PhagsPa" w:hAnsi="Microsoft PhagsPa"/>
              </w:rPr>
            </w:pPr>
            <w:r>
              <w:rPr>
                <w:rFonts w:ascii="Microsoft PhagsPa" w:hAnsi="Microsoft PhagsPa"/>
              </w:rPr>
              <w:t>1.2K Cantata Fresnel</w:t>
            </w:r>
          </w:p>
        </w:tc>
        <w:tc>
          <w:tcPr>
            <w:tcW w:w="1701" w:type="dxa"/>
          </w:tcPr>
          <w:p w:rsidR="00EF715A" w:rsidRPr="00EF715A" w:rsidRDefault="00EF715A" w:rsidP="001F6D89">
            <w:pPr>
              <w:jc w:val="center"/>
              <w:rPr>
                <w:rFonts w:ascii="Microsoft PhagsPa" w:hAnsi="Microsoft PhagsPa"/>
              </w:rPr>
            </w:pPr>
            <w:r w:rsidRPr="00EF715A">
              <w:rPr>
                <w:rFonts w:ascii="Microsoft PhagsPa" w:hAnsi="Microsoft PhagsPa"/>
              </w:rPr>
              <w:t>9</w:t>
            </w:r>
          </w:p>
        </w:tc>
        <w:tc>
          <w:tcPr>
            <w:tcW w:w="4297" w:type="dxa"/>
          </w:tcPr>
          <w:p w:rsidR="00EF715A" w:rsidRPr="00EF715A" w:rsidRDefault="00EF715A" w:rsidP="001F6D89">
            <w:pPr>
              <w:jc w:val="center"/>
              <w:rPr>
                <w:rFonts w:ascii="Microsoft PhagsPa" w:hAnsi="Microsoft PhagsPa"/>
              </w:rPr>
            </w:pPr>
            <w:r w:rsidRPr="00EF715A">
              <w:rPr>
                <w:rFonts w:ascii="Microsoft PhagsPa" w:hAnsi="Microsoft PhagsPa"/>
              </w:rPr>
              <w:t>Overhead</w:t>
            </w:r>
          </w:p>
          <w:p w:rsidR="00EF715A" w:rsidRPr="00EF715A" w:rsidRDefault="00EF715A" w:rsidP="001F6D89">
            <w:pPr>
              <w:jc w:val="center"/>
              <w:rPr>
                <w:rFonts w:ascii="Microsoft PhagsPa" w:hAnsi="Microsoft PhagsPa"/>
              </w:rPr>
            </w:pPr>
            <w:r w:rsidRPr="00EF715A">
              <w:rPr>
                <w:rFonts w:ascii="Microsoft PhagsPa" w:hAnsi="Microsoft PhagsPa"/>
              </w:rPr>
              <w:t>L.201</w:t>
            </w:r>
          </w:p>
          <w:p w:rsidR="00EF715A" w:rsidRPr="00EF715A" w:rsidRDefault="00EF715A" w:rsidP="001F6D89">
            <w:pPr>
              <w:jc w:val="center"/>
              <w:rPr>
                <w:rFonts w:ascii="Microsoft PhagsPa" w:hAnsi="Microsoft PhagsPa"/>
              </w:rPr>
            </w:pPr>
            <w:r w:rsidRPr="00EF715A">
              <w:rPr>
                <w:rFonts w:ascii="Microsoft PhagsPa" w:hAnsi="Microsoft PhagsPa"/>
              </w:rPr>
              <w:t>D/s wash</w:t>
            </w:r>
          </w:p>
          <w:p w:rsidR="00EF715A" w:rsidRPr="00EF715A" w:rsidRDefault="00EF715A" w:rsidP="001F6D89">
            <w:pPr>
              <w:jc w:val="center"/>
              <w:rPr>
                <w:rFonts w:ascii="Microsoft PhagsPa" w:hAnsi="Microsoft PhagsPa"/>
              </w:rPr>
            </w:pPr>
            <w:r w:rsidRPr="00EF715A">
              <w:rPr>
                <w:rFonts w:ascii="Microsoft PhagsPa" w:hAnsi="Microsoft PhagsPa"/>
              </w:rPr>
              <w:t>Mid Wash</w:t>
            </w:r>
          </w:p>
          <w:p w:rsidR="00EF715A" w:rsidRPr="00EF715A" w:rsidRDefault="00EF715A" w:rsidP="001F6D89">
            <w:pPr>
              <w:jc w:val="center"/>
              <w:rPr>
                <w:rFonts w:ascii="Microsoft PhagsPa" w:hAnsi="Microsoft PhagsPa"/>
              </w:rPr>
            </w:pPr>
            <w:r w:rsidRPr="00EF715A">
              <w:rPr>
                <w:rFonts w:ascii="Microsoft PhagsPa" w:hAnsi="Microsoft PhagsPa"/>
              </w:rPr>
              <w:t>U/S Wash</w:t>
            </w:r>
          </w:p>
        </w:tc>
      </w:tr>
    </w:tbl>
    <w:p w:rsidR="00EF715A" w:rsidRPr="00EF715A" w:rsidRDefault="00EF715A" w:rsidP="00EF715A">
      <w:pPr>
        <w:rPr>
          <w:rFonts w:ascii="Microsoft PhagsPa" w:hAnsi="Microsoft PhagsPa"/>
        </w:rPr>
      </w:pPr>
    </w:p>
    <w:p w:rsidR="00EF715A" w:rsidRPr="00EF715A" w:rsidRDefault="00EF715A" w:rsidP="00EF715A">
      <w:pPr>
        <w:pStyle w:val="ListParagraph"/>
        <w:numPr>
          <w:ilvl w:val="0"/>
          <w:numId w:val="1"/>
        </w:numPr>
        <w:jc w:val="both"/>
        <w:rPr>
          <w:rFonts w:ascii="Microsoft PhagsPa" w:hAnsi="Microsoft PhagsPa"/>
        </w:rPr>
      </w:pPr>
      <w:r w:rsidRPr="00EF715A">
        <w:rPr>
          <w:rFonts w:ascii="Microsoft PhagsPa" w:hAnsi="Microsoft PhagsPa"/>
        </w:rPr>
        <w:t>In addition to the lanterns noted, the use of a hazer (DMX controlled) will be required plus sufficient haze fluid.</w:t>
      </w:r>
    </w:p>
    <w:p w:rsidR="00154D48" w:rsidRDefault="00154D48" w:rsidP="00154D48">
      <w:pPr>
        <w:spacing w:after="0" w:line="240" w:lineRule="auto"/>
        <w:ind w:left="720" w:hanging="720"/>
        <w:rPr>
          <w:rFonts w:ascii="Microsoft PhagsPa" w:hAnsi="Microsoft PhagsPa"/>
          <w:b/>
          <w:color w:val="C00000"/>
          <w:sz w:val="24"/>
          <w:szCs w:val="24"/>
        </w:rPr>
      </w:pPr>
    </w:p>
    <w:p w:rsidR="00EF715A" w:rsidRDefault="00EF715A" w:rsidP="00154D48">
      <w:pPr>
        <w:spacing w:after="0" w:line="240" w:lineRule="auto"/>
        <w:ind w:left="720" w:hanging="720"/>
        <w:rPr>
          <w:rFonts w:ascii="Microsoft PhagsPa" w:hAnsi="Microsoft PhagsPa"/>
          <w:b/>
          <w:color w:val="C00000"/>
          <w:sz w:val="24"/>
          <w:szCs w:val="24"/>
        </w:rPr>
      </w:pPr>
    </w:p>
    <w:p w:rsidR="00A53C9A" w:rsidRDefault="00A53C9A" w:rsidP="00A53C9A">
      <w:pPr>
        <w:spacing w:after="0" w:line="240" w:lineRule="auto"/>
        <w:rPr>
          <w:rFonts w:ascii="Microsoft PhagsPa" w:hAnsi="Microsoft PhagsPa"/>
          <w:sz w:val="24"/>
          <w:szCs w:val="24"/>
        </w:rPr>
      </w:pPr>
    </w:p>
    <w:p w:rsidR="00A20395" w:rsidRPr="00A20395" w:rsidRDefault="0032490B" w:rsidP="0032490B">
      <w:pPr>
        <w:spacing w:after="0" w:line="240" w:lineRule="auto"/>
        <w:ind w:left="1440" w:hanging="1440"/>
        <w:rPr>
          <w:rFonts w:ascii="Microsoft PhagsPa" w:hAnsi="Microsoft PhagsPa"/>
          <w:sz w:val="24"/>
          <w:szCs w:val="24"/>
        </w:rPr>
      </w:pPr>
      <w:r w:rsidRPr="0032490B">
        <w:rPr>
          <w:rFonts w:ascii="Microsoft PhagsPa" w:hAnsi="Microsoft PhagsPa"/>
          <w:b/>
          <w:color w:val="2F5496" w:themeColor="accent5" w:themeShade="BF"/>
          <w:sz w:val="24"/>
          <w:szCs w:val="24"/>
        </w:rPr>
        <w:t>AV</w:t>
      </w:r>
      <w:r>
        <w:rPr>
          <w:rFonts w:ascii="Microsoft PhagsPa" w:hAnsi="Microsoft PhagsPa"/>
          <w:sz w:val="24"/>
          <w:szCs w:val="24"/>
        </w:rPr>
        <w:tab/>
      </w:r>
      <w:r w:rsidR="00EF715A">
        <w:rPr>
          <w:rFonts w:ascii="Microsoft PhagsPa" w:hAnsi="Microsoft PhagsPa"/>
          <w:sz w:val="24"/>
          <w:szCs w:val="24"/>
        </w:rPr>
        <w:t>We are touring our own projector</w:t>
      </w:r>
      <w:r w:rsidR="00A53C9A">
        <w:rPr>
          <w:rFonts w:ascii="Microsoft PhagsPa" w:hAnsi="Microsoft PhagsPa"/>
          <w:sz w:val="24"/>
          <w:szCs w:val="24"/>
        </w:rPr>
        <w:t xml:space="preserve"> and operating system</w:t>
      </w:r>
      <w:r w:rsidR="00EF715A">
        <w:rPr>
          <w:rFonts w:ascii="Microsoft PhagsPa" w:hAnsi="Microsoft PhagsPa"/>
          <w:sz w:val="24"/>
          <w:szCs w:val="24"/>
        </w:rPr>
        <w:t xml:space="preserve">.  One projector will be rigged above the stage to cover the cloth and one projector will be rigged as far back from the stage as possible to cover the back wall.  Please see plan for potential </w:t>
      </w:r>
      <w:proofErr w:type="spellStart"/>
      <w:r w:rsidR="00EF715A">
        <w:rPr>
          <w:rFonts w:ascii="Microsoft PhagsPa" w:hAnsi="Microsoft PhagsPa"/>
          <w:sz w:val="24"/>
          <w:szCs w:val="24"/>
        </w:rPr>
        <w:t>positionings</w:t>
      </w:r>
      <w:proofErr w:type="spellEnd"/>
      <w:r w:rsidR="00EF715A">
        <w:rPr>
          <w:rFonts w:ascii="Microsoft PhagsPa" w:hAnsi="Microsoft PhagsPa"/>
          <w:sz w:val="24"/>
          <w:szCs w:val="24"/>
        </w:rPr>
        <w:t>.</w:t>
      </w:r>
      <w:r w:rsidR="00A20395">
        <w:rPr>
          <w:rFonts w:ascii="Microsoft PhagsPa" w:hAnsi="Microsoft PhagsPa"/>
          <w:b/>
          <w:color w:val="2F5496" w:themeColor="accent5" w:themeShade="BF"/>
          <w:sz w:val="24"/>
          <w:szCs w:val="24"/>
        </w:rPr>
        <w:tab/>
      </w:r>
    </w:p>
    <w:p w:rsidR="0032490B" w:rsidRDefault="0032490B" w:rsidP="00A53C9A">
      <w:pPr>
        <w:spacing w:after="0" w:line="240" w:lineRule="auto"/>
        <w:rPr>
          <w:rFonts w:ascii="Microsoft PhagsPa" w:hAnsi="Microsoft PhagsPa"/>
          <w:sz w:val="24"/>
          <w:szCs w:val="24"/>
        </w:rPr>
      </w:pPr>
    </w:p>
    <w:p w:rsidR="00BB163B" w:rsidRDefault="00A53C9A" w:rsidP="0032490B">
      <w:pPr>
        <w:spacing w:after="0" w:line="240" w:lineRule="auto"/>
        <w:ind w:left="1440" w:hanging="1440"/>
        <w:rPr>
          <w:rFonts w:ascii="Microsoft PhagsPa" w:hAnsi="Microsoft PhagsPa"/>
          <w:sz w:val="24"/>
          <w:szCs w:val="24"/>
        </w:rPr>
      </w:pPr>
      <w:r w:rsidRPr="0032490B">
        <w:rPr>
          <w:rFonts w:ascii="Microsoft PhagsPa" w:hAnsi="Microsoft PhagsPa"/>
          <w:b/>
          <w:color w:val="2F5496" w:themeColor="accent5" w:themeShade="BF"/>
          <w:sz w:val="24"/>
          <w:szCs w:val="24"/>
        </w:rPr>
        <w:lastRenderedPageBreak/>
        <w:t>Aerial</w:t>
      </w:r>
      <w:r w:rsidR="0032490B">
        <w:rPr>
          <w:rFonts w:ascii="Microsoft PhagsPa" w:hAnsi="Microsoft PhagsPa"/>
          <w:sz w:val="24"/>
          <w:szCs w:val="24"/>
        </w:rPr>
        <w:tab/>
        <w:t xml:space="preserve">The aerial element of the show is a straight lift to suspend Marc from his ankles at the very end of the piece.  If there are no anchor points in the venue then 300kg of ballast is required.  </w:t>
      </w:r>
      <w:r w:rsidR="00BD2C30">
        <w:rPr>
          <w:rFonts w:ascii="Microsoft PhagsPa" w:hAnsi="Microsoft PhagsPa"/>
          <w:sz w:val="24"/>
          <w:szCs w:val="24"/>
        </w:rPr>
        <w:t xml:space="preserve">This could be in the form of 24 stage weights which we would strap together.  </w:t>
      </w:r>
    </w:p>
    <w:p w:rsidR="00BB163B" w:rsidRDefault="00BB163B" w:rsidP="0032490B">
      <w:pPr>
        <w:spacing w:after="0" w:line="240" w:lineRule="auto"/>
        <w:ind w:left="1440" w:hanging="1440"/>
        <w:rPr>
          <w:rFonts w:ascii="Microsoft PhagsPa" w:hAnsi="Microsoft PhagsPa"/>
          <w:b/>
          <w:color w:val="2F5496" w:themeColor="accent5" w:themeShade="BF"/>
          <w:sz w:val="24"/>
          <w:szCs w:val="24"/>
        </w:rPr>
      </w:pPr>
    </w:p>
    <w:p w:rsidR="00A53C9A" w:rsidRDefault="0032490B" w:rsidP="0032490B">
      <w:pPr>
        <w:spacing w:after="0" w:line="240" w:lineRule="auto"/>
        <w:ind w:left="1440" w:hanging="1440"/>
        <w:rPr>
          <w:rFonts w:ascii="Microsoft PhagsPa" w:hAnsi="Microsoft PhagsPa"/>
          <w:sz w:val="24"/>
          <w:szCs w:val="24"/>
        </w:rPr>
      </w:pPr>
      <w:r w:rsidRPr="00A20395">
        <w:rPr>
          <w:rFonts w:ascii="Microsoft PhagsPa" w:hAnsi="Microsoft PhagsPa"/>
          <w:b/>
          <w:color w:val="2F5496" w:themeColor="accent5" w:themeShade="BF"/>
          <w:sz w:val="24"/>
          <w:szCs w:val="24"/>
        </w:rPr>
        <w:t>Sound</w:t>
      </w:r>
      <w:r>
        <w:rPr>
          <w:rFonts w:ascii="Microsoft PhagsPa" w:hAnsi="Microsoft PhagsPa"/>
          <w:sz w:val="24"/>
          <w:szCs w:val="24"/>
        </w:rPr>
        <w:tab/>
        <w:t>Use of in house sound system</w:t>
      </w:r>
      <w:r w:rsidR="00A53C9A">
        <w:rPr>
          <w:rFonts w:ascii="Microsoft PhagsPa" w:hAnsi="Microsoft PhagsPa"/>
          <w:sz w:val="24"/>
          <w:szCs w:val="24"/>
        </w:rPr>
        <w:t xml:space="preserve"> </w:t>
      </w:r>
      <w:r>
        <w:rPr>
          <w:rFonts w:ascii="Microsoft PhagsPa" w:hAnsi="Microsoft PhagsPa"/>
          <w:sz w:val="24"/>
          <w:szCs w:val="24"/>
        </w:rPr>
        <w:t>and</w:t>
      </w:r>
      <w:r w:rsidR="00BB163B">
        <w:rPr>
          <w:rFonts w:ascii="Microsoft PhagsPa" w:hAnsi="Microsoft PhagsPa"/>
          <w:sz w:val="24"/>
          <w:szCs w:val="24"/>
        </w:rPr>
        <w:t xml:space="preserve"> sound desk is required.  </w:t>
      </w:r>
      <w:proofErr w:type="gramStart"/>
      <w:r w:rsidR="00BB163B">
        <w:rPr>
          <w:rFonts w:ascii="Microsoft PhagsPa" w:hAnsi="Microsoft PhagsPa"/>
          <w:sz w:val="24"/>
          <w:szCs w:val="24"/>
        </w:rPr>
        <w:t>Also  monitors</w:t>
      </w:r>
      <w:proofErr w:type="gramEnd"/>
      <w:r w:rsidR="00BB163B">
        <w:rPr>
          <w:rFonts w:ascii="Microsoft PhagsPa" w:hAnsi="Microsoft PhagsPa"/>
          <w:sz w:val="24"/>
          <w:szCs w:val="24"/>
        </w:rPr>
        <w:t xml:space="preserve"> either at down stage right and left or stage right and left wings.</w:t>
      </w:r>
    </w:p>
    <w:p w:rsidR="0032490B" w:rsidRDefault="0032490B" w:rsidP="0032490B">
      <w:pPr>
        <w:spacing w:after="0" w:line="240" w:lineRule="auto"/>
        <w:ind w:left="1440" w:hanging="1440"/>
        <w:rPr>
          <w:rFonts w:ascii="Microsoft PhagsPa" w:hAnsi="Microsoft PhagsPa"/>
          <w:sz w:val="24"/>
          <w:szCs w:val="24"/>
        </w:rPr>
      </w:pPr>
      <w:r>
        <w:rPr>
          <w:rFonts w:ascii="Microsoft PhagsPa" w:hAnsi="Microsoft PhagsPa"/>
          <w:sz w:val="24"/>
          <w:szCs w:val="24"/>
        </w:rPr>
        <w:tab/>
        <w:t>We will be operating sound on Qlab from our own Mac.</w:t>
      </w:r>
    </w:p>
    <w:p w:rsidR="00154D48" w:rsidRDefault="00154D48" w:rsidP="00BB163B">
      <w:pPr>
        <w:spacing w:after="0" w:line="240" w:lineRule="auto"/>
        <w:rPr>
          <w:rFonts w:ascii="Microsoft PhagsPa" w:hAnsi="Microsoft PhagsPa"/>
          <w:sz w:val="24"/>
          <w:szCs w:val="24"/>
        </w:rPr>
      </w:pPr>
    </w:p>
    <w:p w:rsidR="00BD2C30" w:rsidRDefault="00BD2C30" w:rsidP="00A20395">
      <w:pPr>
        <w:spacing w:after="0" w:line="240" w:lineRule="auto"/>
        <w:ind w:left="720" w:hanging="720"/>
        <w:rPr>
          <w:rFonts w:ascii="Microsoft PhagsPa" w:hAnsi="Microsoft PhagsPa"/>
          <w:sz w:val="24"/>
          <w:szCs w:val="24"/>
        </w:rPr>
      </w:pPr>
    </w:p>
    <w:p w:rsidR="00A20395" w:rsidRDefault="00A20395" w:rsidP="00A20395">
      <w:pPr>
        <w:spacing w:after="0" w:line="240" w:lineRule="auto"/>
        <w:ind w:left="720" w:hanging="720"/>
        <w:rPr>
          <w:rFonts w:ascii="Microsoft PhagsPa" w:hAnsi="Microsoft PhagsPa"/>
          <w:sz w:val="24"/>
          <w:szCs w:val="24"/>
        </w:rPr>
      </w:pPr>
      <w:r w:rsidRPr="00A20395">
        <w:rPr>
          <w:rFonts w:ascii="Microsoft PhagsPa" w:hAnsi="Microsoft PhagsPa"/>
          <w:b/>
          <w:color w:val="2F5496" w:themeColor="accent5" w:themeShade="BF"/>
          <w:sz w:val="24"/>
          <w:szCs w:val="24"/>
        </w:rPr>
        <w:t>DRESSING ROOMS</w:t>
      </w:r>
      <w:r>
        <w:rPr>
          <w:rFonts w:ascii="Microsoft PhagsPa" w:hAnsi="Microsoft PhagsPa"/>
          <w:b/>
          <w:color w:val="2F5496" w:themeColor="accent5" w:themeShade="BF"/>
          <w:sz w:val="24"/>
          <w:szCs w:val="24"/>
        </w:rPr>
        <w:tab/>
      </w:r>
      <w:r>
        <w:rPr>
          <w:rFonts w:ascii="Microsoft PhagsPa" w:hAnsi="Microsoft PhagsPa"/>
          <w:b/>
          <w:color w:val="2F5496" w:themeColor="accent5" w:themeShade="BF"/>
          <w:sz w:val="24"/>
          <w:szCs w:val="24"/>
        </w:rPr>
        <w:tab/>
      </w:r>
      <w:r>
        <w:rPr>
          <w:rFonts w:ascii="Microsoft PhagsPa" w:hAnsi="Microsoft PhagsPa"/>
          <w:sz w:val="24"/>
          <w:szCs w:val="24"/>
        </w:rPr>
        <w:t xml:space="preserve">One </w:t>
      </w:r>
      <w:r w:rsidR="00BD2C30">
        <w:rPr>
          <w:rFonts w:ascii="Microsoft PhagsPa" w:hAnsi="Microsoft PhagsPa"/>
          <w:sz w:val="24"/>
          <w:szCs w:val="24"/>
        </w:rPr>
        <w:t xml:space="preserve">(warm) </w:t>
      </w:r>
      <w:r>
        <w:rPr>
          <w:rFonts w:ascii="Microsoft PhagsPa" w:hAnsi="Microsoft PhagsPa"/>
          <w:sz w:val="24"/>
          <w:szCs w:val="24"/>
        </w:rPr>
        <w:t>dressing room with disabled access</w:t>
      </w:r>
    </w:p>
    <w:p w:rsidR="00BD2C30" w:rsidRDefault="00BD2C30" w:rsidP="00A20395">
      <w:pPr>
        <w:spacing w:after="0" w:line="240" w:lineRule="auto"/>
        <w:ind w:left="720" w:hanging="720"/>
        <w:rPr>
          <w:rFonts w:ascii="Microsoft PhagsPa" w:hAnsi="Microsoft PhagsPa"/>
          <w:sz w:val="24"/>
          <w:szCs w:val="24"/>
        </w:rPr>
      </w:pPr>
    </w:p>
    <w:p w:rsidR="00BD2C30" w:rsidRDefault="00BD2C30" w:rsidP="00BD2C30">
      <w:pPr>
        <w:spacing w:after="0" w:line="240" w:lineRule="auto"/>
        <w:ind w:left="2160" w:firstLine="720"/>
        <w:rPr>
          <w:rFonts w:ascii="Microsoft PhagsPa" w:hAnsi="Microsoft PhagsPa"/>
          <w:sz w:val="24"/>
          <w:szCs w:val="24"/>
        </w:rPr>
      </w:pPr>
      <w:r>
        <w:rPr>
          <w:rFonts w:ascii="Microsoft PhagsPa" w:hAnsi="Microsoft PhagsPa"/>
          <w:sz w:val="24"/>
          <w:szCs w:val="24"/>
        </w:rPr>
        <w:t>We will also require clear disabled access to the stage</w:t>
      </w:r>
    </w:p>
    <w:p w:rsidR="00A20395" w:rsidRDefault="00A20395" w:rsidP="00A20395">
      <w:pPr>
        <w:spacing w:after="0" w:line="240" w:lineRule="auto"/>
        <w:ind w:left="720" w:hanging="720"/>
        <w:rPr>
          <w:rFonts w:ascii="Microsoft PhagsPa" w:hAnsi="Microsoft PhagsPa"/>
          <w:sz w:val="24"/>
          <w:szCs w:val="24"/>
        </w:rPr>
      </w:pPr>
    </w:p>
    <w:p w:rsidR="00BD2C30" w:rsidRDefault="00BD2C30" w:rsidP="00A20395">
      <w:pPr>
        <w:spacing w:after="0" w:line="240" w:lineRule="auto"/>
        <w:ind w:left="720" w:hanging="720"/>
        <w:rPr>
          <w:rFonts w:ascii="Microsoft PhagsPa" w:hAnsi="Microsoft PhagsPa"/>
          <w:sz w:val="24"/>
          <w:szCs w:val="24"/>
        </w:rPr>
      </w:pPr>
    </w:p>
    <w:p w:rsidR="00BD2C30" w:rsidRDefault="00A20395" w:rsidP="00BB163B">
      <w:pPr>
        <w:spacing w:after="0" w:line="240" w:lineRule="auto"/>
        <w:ind w:left="720" w:hanging="720"/>
        <w:rPr>
          <w:rFonts w:ascii="Microsoft PhagsPa" w:hAnsi="Microsoft PhagsPa"/>
          <w:sz w:val="24"/>
          <w:szCs w:val="24"/>
        </w:rPr>
      </w:pPr>
      <w:r>
        <w:rPr>
          <w:rFonts w:ascii="Microsoft PhagsPa" w:hAnsi="Microsoft PhagsPa"/>
          <w:b/>
          <w:color w:val="2F5496" w:themeColor="accent5" w:themeShade="BF"/>
          <w:sz w:val="24"/>
          <w:szCs w:val="24"/>
        </w:rPr>
        <w:t>RU</w:t>
      </w:r>
      <w:r w:rsidR="00BB163B">
        <w:rPr>
          <w:rFonts w:ascii="Microsoft PhagsPa" w:hAnsi="Microsoft PhagsPa"/>
          <w:b/>
          <w:color w:val="2F5496" w:themeColor="accent5" w:themeShade="BF"/>
          <w:sz w:val="24"/>
          <w:szCs w:val="24"/>
        </w:rPr>
        <w:t>NNING TIMES</w:t>
      </w:r>
      <w:r w:rsidR="00BB163B">
        <w:rPr>
          <w:rFonts w:ascii="Microsoft PhagsPa" w:hAnsi="Microsoft PhagsPa"/>
          <w:b/>
          <w:color w:val="2F5496" w:themeColor="accent5" w:themeShade="BF"/>
          <w:sz w:val="24"/>
          <w:szCs w:val="24"/>
        </w:rPr>
        <w:tab/>
      </w:r>
      <w:r w:rsidR="00291E38">
        <w:rPr>
          <w:rFonts w:ascii="Microsoft PhagsPa" w:hAnsi="Microsoft PhagsPa"/>
          <w:sz w:val="24"/>
          <w:szCs w:val="24"/>
        </w:rPr>
        <w:tab/>
      </w:r>
      <w:r w:rsidR="00291E38">
        <w:rPr>
          <w:rFonts w:ascii="Microsoft PhagsPa" w:hAnsi="Microsoft PhagsPa"/>
          <w:b/>
          <w:sz w:val="24"/>
          <w:szCs w:val="24"/>
        </w:rPr>
        <w:t>‘For Now I Am’</w:t>
      </w:r>
      <w:r w:rsidR="00291E38">
        <w:rPr>
          <w:rFonts w:ascii="Microsoft PhagsPa" w:hAnsi="Microsoft PhagsPa"/>
          <w:b/>
          <w:sz w:val="24"/>
          <w:szCs w:val="24"/>
        </w:rPr>
        <w:tab/>
        <w:t xml:space="preserve">  </w:t>
      </w:r>
      <w:r w:rsidR="00291E38" w:rsidRPr="00291E38">
        <w:rPr>
          <w:rFonts w:ascii="Microsoft PhagsPa" w:hAnsi="Microsoft PhagsPa"/>
          <w:sz w:val="24"/>
          <w:szCs w:val="24"/>
        </w:rPr>
        <w:t xml:space="preserve">40mins </w:t>
      </w:r>
      <w:r w:rsidR="00291E38">
        <w:rPr>
          <w:rFonts w:ascii="Microsoft PhagsPa" w:hAnsi="Microsoft PhagsPa"/>
          <w:sz w:val="24"/>
          <w:szCs w:val="24"/>
        </w:rPr>
        <w:t xml:space="preserve">      </w:t>
      </w:r>
      <w:r w:rsidR="00291E38" w:rsidRPr="00291E38">
        <w:rPr>
          <w:rFonts w:ascii="Microsoft PhagsPa" w:hAnsi="Microsoft PhagsPa"/>
          <w:sz w:val="24"/>
          <w:szCs w:val="24"/>
        </w:rPr>
        <w:t>Live Performance</w:t>
      </w:r>
      <w:bookmarkStart w:id="0" w:name="_GoBack"/>
      <w:bookmarkEnd w:id="0"/>
    </w:p>
    <w:p w:rsidR="00BD2C30" w:rsidRDefault="00BD2C30" w:rsidP="00BD2C30">
      <w:pPr>
        <w:spacing w:after="0" w:line="240" w:lineRule="auto"/>
        <w:jc w:val="right"/>
        <w:rPr>
          <w:rFonts w:ascii="Microsoft PhagsPa" w:hAnsi="Microsoft PhagsPa"/>
          <w:sz w:val="24"/>
          <w:szCs w:val="24"/>
        </w:rPr>
      </w:pPr>
    </w:p>
    <w:p w:rsidR="00BD2C30" w:rsidRDefault="00BD2C30" w:rsidP="00BD2C30">
      <w:pPr>
        <w:spacing w:after="0" w:line="240" w:lineRule="auto"/>
        <w:jc w:val="right"/>
        <w:rPr>
          <w:rFonts w:ascii="Microsoft PhagsPa" w:hAnsi="Microsoft PhagsPa"/>
          <w:sz w:val="24"/>
          <w:szCs w:val="24"/>
        </w:rPr>
      </w:pPr>
    </w:p>
    <w:p w:rsidR="00291E38" w:rsidRDefault="00291E38" w:rsidP="00BD2C30">
      <w:pPr>
        <w:spacing w:after="0" w:line="240" w:lineRule="auto"/>
        <w:jc w:val="right"/>
        <w:rPr>
          <w:rFonts w:ascii="Microsoft PhagsPa" w:hAnsi="Microsoft PhagsPa"/>
          <w:sz w:val="24"/>
          <w:szCs w:val="24"/>
        </w:rPr>
      </w:pPr>
      <w:r>
        <w:rPr>
          <w:rFonts w:ascii="Microsoft PhagsPa" w:hAnsi="Microsoft PhagsPa"/>
          <w:sz w:val="24"/>
          <w:szCs w:val="24"/>
        </w:rPr>
        <w:t>Jools Walls</w:t>
      </w:r>
    </w:p>
    <w:p w:rsidR="00291E38" w:rsidRDefault="00291E38" w:rsidP="00BD2C30">
      <w:pPr>
        <w:spacing w:after="0" w:line="240" w:lineRule="auto"/>
        <w:jc w:val="right"/>
        <w:rPr>
          <w:rFonts w:ascii="Microsoft PhagsPa" w:hAnsi="Microsoft PhagsPa"/>
          <w:sz w:val="24"/>
          <w:szCs w:val="24"/>
        </w:rPr>
      </w:pPr>
      <w:r>
        <w:rPr>
          <w:rFonts w:ascii="Microsoft PhagsPa" w:hAnsi="Microsoft PhagsPa"/>
          <w:sz w:val="24"/>
          <w:szCs w:val="24"/>
        </w:rPr>
        <w:t>Production Manager</w:t>
      </w:r>
    </w:p>
    <w:p w:rsidR="00BD2C30" w:rsidRDefault="00BD2C30" w:rsidP="00BD2C30">
      <w:pPr>
        <w:spacing w:after="0" w:line="240" w:lineRule="auto"/>
        <w:jc w:val="right"/>
        <w:rPr>
          <w:rFonts w:ascii="Microsoft PhagsPa" w:hAnsi="Microsoft PhagsPa"/>
          <w:sz w:val="24"/>
          <w:szCs w:val="24"/>
        </w:rPr>
      </w:pPr>
      <w:r>
        <w:rPr>
          <w:rFonts w:ascii="Microsoft PhagsPa" w:hAnsi="Microsoft PhagsPa"/>
          <w:sz w:val="24"/>
          <w:szCs w:val="24"/>
        </w:rPr>
        <w:t>07861 124 297</w:t>
      </w:r>
    </w:p>
    <w:p w:rsidR="00BD2C30" w:rsidRDefault="00BB163B" w:rsidP="00BD2C30">
      <w:pPr>
        <w:spacing w:after="0" w:line="240" w:lineRule="auto"/>
        <w:jc w:val="right"/>
        <w:rPr>
          <w:rFonts w:ascii="Microsoft PhagsPa" w:hAnsi="Microsoft PhagsPa"/>
          <w:sz w:val="24"/>
          <w:szCs w:val="24"/>
        </w:rPr>
      </w:pPr>
      <w:hyperlink r:id="rId5" w:history="1">
        <w:r w:rsidR="00BD2C30" w:rsidRPr="007B43C0">
          <w:rPr>
            <w:rStyle w:val="Hyperlink"/>
            <w:rFonts w:ascii="Microsoft PhagsPa" w:hAnsi="Microsoft PhagsPa"/>
            <w:sz w:val="24"/>
            <w:szCs w:val="24"/>
          </w:rPr>
          <w:t>fireballjools@hotmail.com</w:t>
        </w:r>
      </w:hyperlink>
    </w:p>
    <w:p w:rsidR="00BD2C30" w:rsidRDefault="00BD2C30" w:rsidP="00BD2C30">
      <w:pPr>
        <w:spacing w:after="0" w:line="240" w:lineRule="auto"/>
        <w:jc w:val="right"/>
        <w:rPr>
          <w:rFonts w:ascii="Microsoft PhagsPa" w:hAnsi="Microsoft PhagsPa"/>
          <w:sz w:val="24"/>
          <w:szCs w:val="24"/>
        </w:rPr>
      </w:pPr>
    </w:p>
    <w:p w:rsidR="00291E38" w:rsidRDefault="00291E38" w:rsidP="00A20395">
      <w:pPr>
        <w:spacing w:after="0" w:line="240" w:lineRule="auto"/>
        <w:ind w:left="720" w:hanging="720"/>
        <w:rPr>
          <w:rFonts w:ascii="Microsoft PhagsPa" w:hAnsi="Microsoft PhagsPa"/>
          <w:b/>
          <w:sz w:val="24"/>
          <w:szCs w:val="24"/>
        </w:rPr>
      </w:pPr>
    </w:p>
    <w:p w:rsidR="00291E38" w:rsidRPr="00291E38" w:rsidRDefault="00291E38" w:rsidP="00A20395">
      <w:pPr>
        <w:spacing w:after="0" w:line="240" w:lineRule="auto"/>
        <w:ind w:left="720" w:hanging="720"/>
        <w:rPr>
          <w:rFonts w:ascii="Microsoft PhagsPa" w:hAnsi="Microsoft PhagsPa"/>
          <w:b/>
          <w:sz w:val="24"/>
          <w:szCs w:val="24"/>
        </w:rPr>
      </w:pPr>
    </w:p>
    <w:p w:rsidR="00A53C9A" w:rsidRPr="00A53C9A" w:rsidRDefault="00A53C9A" w:rsidP="00A53C9A">
      <w:pPr>
        <w:rPr>
          <w:rFonts w:ascii="Microsoft PhagsPa" w:hAnsi="Microsoft PhagsPa"/>
          <w:b/>
          <w:color w:val="2F5496" w:themeColor="accent5" w:themeShade="BF"/>
          <w:sz w:val="24"/>
          <w:szCs w:val="24"/>
          <w:u w:val="single"/>
        </w:rPr>
      </w:pPr>
    </w:p>
    <w:sectPr w:rsidR="00A53C9A" w:rsidRPr="00A53C9A" w:rsidSect="00CA33D8">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PhagsPa">
    <w:panose1 w:val="020B0502040204020203"/>
    <w:charset w:val="00"/>
    <w:family w:val="swiss"/>
    <w:pitch w:val="variable"/>
    <w:sig w:usb0="00000003" w:usb1="00000000" w:usb2="08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A11FB"/>
    <w:multiLevelType w:val="hybridMultilevel"/>
    <w:tmpl w:val="E756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F7"/>
    <w:rsid w:val="000D3E39"/>
    <w:rsid w:val="00154D48"/>
    <w:rsid w:val="00291E38"/>
    <w:rsid w:val="002C6394"/>
    <w:rsid w:val="0032490B"/>
    <w:rsid w:val="003E662E"/>
    <w:rsid w:val="006408FD"/>
    <w:rsid w:val="0068545B"/>
    <w:rsid w:val="006B7D72"/>
    <w:rsid w:val="008A47F9"/>
    <w:rsid w:val="0092108C"/>
    <w:rsid w:val="009641A5"/>
    <w:rsid w:val="009D6050"/>
    <w:rsid w:val="00A20395"/>
    <w:rsid w:val="00A220B1"/>
    <w:rsid w:val="00A53C9A"/>
    <w:rsid w:val="00B1154E"/>
    <w:rsid w:val="00BB163B"/>
    <w:rsid w:val="00BD2C30"/>
    <w:rsid w:val="00CA33D8"/>
    <w:rsid w:val="00D603F7"/>
    <w:rsid w:val="00D665B3"/>
    <w:rsid w:val="00EF7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07522-B5D0-4593-A966-6A1AC0DB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C9A"/>
    <w:rPr>
      <w:color w:val="0563C1" w:themeColor="hyperlink"/>
      <w:u w:val="single"/>
    </w:rPr>
  </w:style>
  <w:style w:type="table" w:styleId="TableGrid">
    <w:name w:val="Table Grid"/>
    <w:basedOn w:val="TableNormal"/>
    <w:uiPriority w:val="59"/>
    <w:rsid w:val="00EF715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15A"/>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reballjool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JOOLS WALLS</dc:creator>
  <cp:keywords/>
  <dc:description/>
  <cp:lastModifiedBy>JOOLS WALLS</cp:lastModifiedBy>
  <cp:revision>13</cp:revision>
  <dcterms:created xsi:type="dcterms:W3CDTF">2015-02-23T15:26:00Z</dcterms:created>
  <dcterms:modified xsi:type="dcterms:W3CDTF">2015-05-31T17:27:00Z</dcterms:modified>
</cp:coreProperties>
</file>