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EAD17" w14:textId="77777777" w:rsidR="00CD23B6" w:rsidRPr="00134153" w:rsidRDefault="00CD23B6" w:rsidP="00CD23B6">
      <w:pPr>
        <w:widowControl w:val="0"/>
        <w:autoSpaceDE w:val="0"/>
        <w:autoSpaceDN w:val="0"/>
        <w:adjustRightInd w:val="0"/>
        <w:jc w:val="right"/>
        <w:rPr>
          <w:rFonts w:ascii="Century Gothic" w:hAnsi="Century Gothic" w:cs="Helvetica"/>
        </w:rPr>
      </w:pPr>
    </w:p>
    <w:p w14:paraId="4AD3226C" w14:textId="5B4F361C" w:rsidR="00CD23B6" w:rsidRPr="00DF709C" w:rsidRDefault="00055AD5" w:rsidP="00D6298C">
      <w:pPr>
        <w:widowControl w:val="0"/>
        <w:autoSpaceDE w:val="0"/>
        <w:autoSpaceDN w:val="0"/>
        <w:adjustRightInd w:val="0"/>
        <w:jc w:val="center"/>
        <w:rPr>
          <w:rFonts w:ascii="Century Gothic" w:hAnsi="Century Gothic" w:cs="Helvetica"/>
          <w:color w:val="FFCE26"/>
          <w:sz w:val="72"/>
        </w:rPr>
      </w:pPr>
      <w:r w:rsidRPr="00DF709C">
        <w:rPr>
          <w:rFonts w:ascii="Century Gothic" w:hAnsi="Century Gothic" w:cs="Helvetica"/>
          <w:color w:val="FFCE26"/>
          <w:sz w:val="72"/>
        </w:rPr>
        <w:t>(i</w:t>
      </w:r>
      <w:r w:rsidR="0057740E" w:rsidRPr="00DF709C">
        <w:rPr>
          <w:rFonts w:ascii="Century Gothic" w:hAnsi="Century Gothic" w:cs="Helvetica"/>
          <w:color w:val="FFCE26"/>
          <w:sz w:val="72"/>
        </w:rPr>
        <w:t>)l</w:t>
      </w:r>
      <w:r w:rsidR="00CD23B6" w:rsidRPr="00DF709C">
        <w:rPr>
          <w:rFonts w:ascii="Century Gothic" w:hAnsi="Century Gothic" w:cs="Helvetica"/>
          <w:color w:val="FFCE26"/>
          <w:sz w:val="72"/>
        </w:rPr>
        <w:t>and</w:t>
      </w:r>
      <w:bookmarkStart w:id="0" w:name="_GoBack"/>
      <w:bookmarkEnd w:id="0"/>
    </w:p>
    <w:p w14:paraId="20DC65A0" w14:textId="77777777" w:rsidR="00CD23B6" w:rsidRPr="00134153" w:rsidRDefault="00CD23B6" w:rsidP="00D6298C">
      <w:pPr>
        <w:widowControl w:val="0"/>
        <w:autoSpaceDE w:val="0"/>
        <w:autoSpaceDN w:val="0"/>
        <w:adjustRightInd w:val="0"/>
        <w:rPr>
          <w:rFonts w:ascii="Century Gothic" w:hAnsi="Century Gothic" w:cs="Helvetica"/>
        </w:rPr>
      </w:pPr>
    </w:p>
    <w:p w14:paraId="42335D2D" w14:textId="77777777" w:rsidR="00CD23B6" w:rsidRPr="00134153" w:rsidRDefault="00CD23B6" w:rsidP="00D6298C">
      <w:pPr>
        <w:widowControl w:val="0"/>
        <w:autoSpaceDE w:val="0"/>
        <w:autoSpaceDN w:val="0"/>
        <w:adjustRightInd w:val="0"/>
        <w:jc w:val="center"/>
        <w:rPr>
          <w:rFonts w:ascii="Century Gothic" w:hAnsi="Century Gothic" w:cs="Helvetica"/>
          <w:b/>
        </w:rPr>
      </w:pPr>
      <w:r w:rsidRPr="00134153">
        <w:rPr>
          <w:rFonts w:ascii="Century Gothic" w:hAnsi="Century Gothic" w:cs="Helvetica"/>
          <w:b/>
          <w:sz w:val="32"/>
        </w:rPr>
        <w:t>Technical Specification</w:t>
      </w:r>
    </w:p>
    <w:p w14:paraId="478A6E13" w14:textId="77777777" w:rsidR="00CD23B6" w:rsidRPr="00134153" w:rsidRDefault="00CD23B6" w:rsidP="00D6298C">
      <w:pPr>
        <w:widowControl w:val="0"/>
        <w:autoSpaceDE w:val="0"/>
        <w:autoSpaceDN w:val="0"/>
        <w:adjustRightInd w:val="0"/>
        <w:jc w:val="center"/>
        <w:rPr>
          <w:rFonts w:ascii="Century Gothic" w:hAnsi="Century Gothic" w:cs="Helvetica"/>
        </w:rPr>
      </w:pPr>
    </w:p>
    <w:p w14:paraId="24ADA9DE" w14:textId="77777777"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rPr>
        <w:t>The following General Technical Specification constitutes a contractual requirement.</w:t>
      </w:r>
    </w:p>
    <w:tbl>
      <w:tblPr>
        <w:tblStyle w:val="TableGrid"/>
        <w:tblW w:w="0" w:type="auto"/>
        <w:tblLook w:val="04A0" w:firstRow="1" w:lastRow="0" w:firstColumn="1" w:lastColumn="0" w:noHBand="0" w:noVBand="1"/>
      </w:tblPr>
      <w:tblGrid>
        <w:gridCol w:w="8856"/>
      </w:tblGrid>
      <w:tr w:rsidR="00CD23B6" w:rsidRPr="00134153" w14:paraId="072EA081" w14:textId="77777777" w:rsidTr="00CD23B6">
        <w:tc>
          <w:tcPr>
            <w:tcW w:w="8856" w:type="dxa"/>
          </w:tcPr>
          <w:p w14:paraId="355A70C2" w14:textId="77777777" w:rsidR="00CD23B6" w:rsidRPr="00134153" w:rsidRDefault="00CD23B6" w:rsidP="00D6298C">
            <w:pPr>
              <w:widowControl w:val="0"/>
              <w:autoSpaceDE w:val="0"/>
              <w:autoSpaceDN w:val="0"/>
              <w:adjustRightInd w:val="0"/>
              <w:jc w:val="center"/>
              <w:rPr>
                <w:rFonts w:ascii="Century Gothic" w:hAnsi="Century Gothic" w:cs="Helvetica"/>
                <w:b/>
                <w:sz w:val="32"/>
              </w:rPr>
            </w:pPr>
            <w:r w:rsidRPr="00134153">
              <w:rPr>
                <w:rFonts w:ascii="Century Gothic" w:hAnsi="Century Gothic" w:cs="Helvetica"/>
                <w:b/>
                <w:sz w:val="32"/>
              </w:rPr>
              <w:t>Key Contacts</w:t>
            </w:r>
          </w:p>
          <w:p w14:paraId="69A48469" w14:textId="77777777"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b/>
              </w:rPr>
              <w:t xml:space="preserve">Production Manager </w:t>
            </w:r>
            <w:r w:rsidRPr="00134153">
              <w:rPr>
                <w:rFonts w:ascii="Century Gothic" w:hAnsi="Century Gothic" w:cs="Helvetica"/>
              </w:rPr>
              <w:t>Joe Hornsby – joe@invisiblelightUK.com - +44 7792 594 843</w:t>
            </w:r>
          </w:p>
          <w:p w14:paraId="6778AA5A" w14:textId="53EB34E1"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b/>
              </w:rPr>
              <w:t xml:space="preserve">Choreographer </w:t>
            </w:r>
            <w:r w:rsidRPr="00134153">
              <w:rPr>
                <w:rFonts w:ascii="Century Gothic" w:hAnsi="Century Gothic" w:cs="Helvetica"/>
              </w:rPr>
              <w:t xml:space="preserve">– Marc Brew </w:t>
            </w:r>
            <w:r w:rsidR="00D170CE" w:rsidRPr="00D170CE">
              <w:rPr>
                <w:rFonts w:ascii="Century Gothic" w:hAnsi="Century Gothic" w:cs="Helvetica"/>
              </w:rPr>
              <w:t>–</w:t>
            </w:r>
            <w:r w:rsidRPr="00D170CE">
              <w:rPr>
                <w:rFonts w:ascii="Century Gothic" w:hAnsi="Century Gothic" w:cs="Helvetica"/>
              </w:rPr>
              <w:t xml:space="preserve"> </w:t>
            </w:r>
            <w:hyperlink r:id="rId8" w:history="1">
              <w:r w:rsidR="00D170CE" w:rsidRPr="00D170CE">
                <w:rPr>
                  <w:rStyle w:val="Hyperlink"/>
                  <w:rFonts w:ascii="Century Gothic" w:hAnsi="Century Gothic"/>
                </w:rPr>
                <w:t>marc@marcbrew.com</w:t>
              </w:r>
            </w:hyperlink>
            <w:r w:rsidR="00D170CE">
              <w:t xml:space="preserve"> </w:t>
            </w:r>
            <w:r w:rsidRPr="00134153">
              <w:rPr>
                <w:rFonts w:ascii="Century Gothic" w:hAnsi="Century Gothic" w:cs="Helvetica"/>
              </w:rPr>
              <w:t xml:space="preserve"> +44 7952 900 302</w:t>
            </w:r>
          </w:p>
          <w:p w14:paraId="1B2C225A" w14:textId="0272C3CB" w:rsidR="00CD23B6" w:rsidRPr="00134153" w:rsidRDefault="00CD23B6" w:rsidP="00D170CE">
            <w:pPr>
              <w:widowControl w:val="0"/>
              <w:autoSpaceDE w:val="0"/>
              <w:autoSpaceDN w:val="0"/>
              <w:adjustRightInd w:val="0"/>
              <w:rPr>
                <w:rFonts w:ascii="Century Gothic" w:hAnsi="Century Gothic" w:cs="Helvetica"/>
              </w:rPr>
            </w:pPr>
            <w:r w:rsidRPr="00134153">
              <w:rPr>
                <w:rFonts w:ascii="Century Gothic" w:hAnsi="Century Gothic" w:cs="Helvetica"/>
                <w:b/>
              </w:rPr>
              <w:t xml:space="preserve">Producer </w:t>
            </w:r>
            <w:r w:rsidRPr="00134153">
              <w:rPr>
                <w:rFonts w:ascii="Century Gothic" w:hAnsi="Century Gothic" w:cs="Helvetica"/>
              </w:rPr>
              <w:t xml:space="preserve">– Susan Hay – </w:t>
            </w:r>
            <w:hyperlink r:id="rId9" w:history="1">
              <w:r w:rsidR="00D170CE">
                <w:rPr>
                  <w:rStyle w:val="Hyperlink"/>
                  <w:rFonts w:ascii="Century Gothic" w:hAnsi="Century Gothic" w:cs="Helvetica"/>
                </w:rPr>
                <w:t>producer@marcbrew.com</w:t>
              </w:r>
            </w:hyperlink>
            <w:r w:rsidRPr="00134153">
              <w:rPr>
                <w:rFonts w:ascii="Century Gothic" w:hAnsi="Century Gothic" w:cs="Helvetica"/>
              </w:rPr>
              <w:t xml:space="preserve"> - +44 7872 006 836</w:t>
            </w:r>
          </w:p>
        </w:tc>
      </w:tr>
    </w:tbl>
    <w:p w14:paraId="22D0251F" w14:textId="77777777" w:rsidR="00CD23B6" w:rsidRPr="00134153" w:rsidRDefault="00CD23B6" w:rsidP="00D6298C">
      <w:pPr>
        <w:widowControl w:val="0"/>
        <w:autoSpaceDE w:val="0"/>
        <w:autoSpaceDN w:val="0"/>
        <w:adjustRightInd w:val="0"/>
        <w:rPr>
          <w:rFonts w:ascii="Century Gothic" w:hAnsi="Century Gothic" w:cs="Helvetica"/>
          <w:sz w:val="20"/>
          <w:szCs w:val="20"/>
        </w:rPr>
      </w:pPr>
    </w:p>
    <w:p w14:paraId="262CC8D7" w14:textId="77777777" w:rsidR="00CD23B6" w:rsidRPr="00134153" w:rsidRDefault="00CD23B6" w:rsidP="00D6298C">
      <w:pPr>
        <w:widowControl w:val="0"/>
        <w:autoSpaceDE w:val="0"/>
        <w:autoSpaceDN w:val="0"/>
        <w:adjustRightInd w:val="0"/>
        <w:rPr>
          <w:rFonts w:ascii="Century Gothic" w:hAnsi="Century Gothic" w:cs="Helvetica"/>
          <w:sz w:val="20"/>
          <w:szCs w:val="20"/>
        </w:rPr>
      </w:pPr>
      <w:r w:rsidRPr="00134153">
        <w:rPr>
          <w:rFonts w:ascii="Century Gothic" w:hAnsi="Century Gothic" w:cs="Helvetica"/>
          <w:sz w:val="20"/>
          <w:szCs w:val="20"/>
        </w:rPr>
        <w:t xml:space="preserve">Failure to negotiate any change to the following, except by mutual consent between </w:t>
      </w:r>
    </w:p>
    <w:p w14:paraId="1F21AAE3" w14:textId="1BE72979" w:rsidR="00CD23B6" w:rsidRPr="00134153" w:rsidRDefault="00CD23B6" w:rsidP="00D6298C">
      <w:pPr>
        <w:widowControl w:val="0"/>
        <w:autoSpaceDE w:val="0"/>
        <w:autoSpaceDN w:val="0"/>
        <w:adjustRightInd w:val="0"/>
        <w:rPr>
          <w:rFonts w:ascii="Century Gothic" w:hAnsi="Century Gothic" w:cs="Helvetica"/>
          <w:sz w:val="20"/>
          <w:szCs w:val="20"/>
        </w:rPr>
      </w:pPr>
      <w:r w:rsidRPr="00134153">
        <w:rPr>
          <w:rFonts w:ascii="Century Gothic" w:hAnsi="Century Gothic" w:cs="Helvetica"/>
          <w:sz w:val="20"/>
          <w:szCs w:val="20"/>
        </w:rPr>
        <w:t xml:space="preserve">Marc Brew Company and the venue/promoter at least four </w:t>
      </w:r>
      <w:r w:rsidR="00D170CE">
        <w:rPr>
          <w:rFonts w:ascii="Century Gothic" w:hAnsi="Century Gothic" w:cs="Helvetica"/>
          <w:sz w:val="20"/>
          <w:szCs w:val="20"/>
        </w:rPr>
        <w:t>weeks prior to any performance,</w:t>
      </w:r>
      <w:r w:rsidRPr="00134153">
        <w:rPr>
          <w:rFonts w:ascii="Century Gothic" w:hAnsi="Century Gothic" w:cs="Helvetica"/>
          <w:sz w:val="20"/>
          <w:szCs w:val="20"/>
        </w:rPr>
        <w:t>will constitute a breach of contract leaving the promoter liable to pay all negotiated additional fees, and Marc Brew Company entitled to cancel any performance.</w:t>
      </w:r>
    </w:p>
    <w:p w14:paraId="69A58494" w14:textId="77777777" w:rsidR="00CD23B6" w:rsidRPr="00134153" w:rsidRDefault="00CD23B6" w:rsidP="00D6298C">
      <w:pPr>
        <w:widowControl w:val="0"/>
        <w:autoSpaceDE w:val="0"/>
        <w:autoSpaceDN w:val="0"/>
        <w:adjustRightInd w:val="0"/>
        <w:rPr>
          <w:rFonts w:ascii="Century Gothic" w:hAnsi="Century Gothic" w:cs="Helvetica"/>
        </w:rPr>
      </w:pPr>
    </w:p>
    <w:p w14:paraId="0DDC11DD" w14:textId="77777777" w:rsidR="00CD23B6" w:rsidRPr="00134153" w:rsidRDefault="00CD23B6" w:rsidP="00D6298C">
      <w:pPr>
        <w:widowControl w:val="0"/>
        <w:autoSpaceDE w:val="0"/>
        <w:autoSpaceDN w:val="0"/>
        <w:adjustRightInd w:val="0"/>
        <w:rPr>
          <w:rFonts w:ascii="Century Gothic" w:hAnsi="Century Gothic" w:cs="Helvetica"/>
          <w:b/>
          <w:sz w:val="28"/>
        </w:rPr>
      </w:pPr>
      <w:r w:rsidRPr="00134153">
        <w:rPr>
          <w:rFonts w:ascii="Century Gothic" w:hAnsi="Century Gothic" w:cs="Helvetica"/>
          <w:b/>
          <w:sz w:val="28"/>
        </w:rPr>
        <w:t>Performance Details</w:t>
      </w:r>
    </w:p>
    <w:p w14:paraId="4EA5F492" w14:textId="77777777"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b/>
        </w:rPr>
        <w:t>Duration</w:t>
      </w:r>
      <w:r w:rsidRPr="00134153">
        <w:rPr>
          <w:rFonts w:ascii="Century Gothic" w:hAnsi="Century Gothic" w:cs="Helvetica"/>
        </w:rPr>
        <w:t xml:space="preserve"> – 30/35 minutes </w:t>
      </w:r>
    </w:p>
    <w:p w14:paraId="4FA46219" w14:textId="77777777"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b/>
        </w:rPr>
        <w:t>Dancers</w:t>
      </w:r>
      <w:r w:rsidRPr="00134153">
        <w:rPr>
          <w:rFonts w:ascii="Century Gothic" w:hAnsi="Century Gothic" w:cs="Helvetica"/>
        </w:rPr>
        <w:t xml:space="preserve"> – Three: Marc Brew; Rebecca Evans; Rob Heaslip</w:t>
      </w:r>
    </w:p>
    <w:p w14:paraId="705449D9" w14:textId="77777777"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b/>
        </w:rPr>
        <w:t>Production Crew</w:t>
      </w:r>
      <w:r w:rsidRPr="00134153">
        <w:rPr>
          <w:rFonts w:ascii="Century Gothic" w:hAnsi="Century Gothic" w:cs="Helvetica"/>
        </w:rPr>
        <w:t xml:space="preserve"> – Two: Joe Hornsby PM; Avalon Hernandez SM</w:t>
      </w:r>
    </w:p>
    <w:p w14:paraId="6CA1F1D5" w14:textId="77777777"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b/>
        </w:rPr>
        <w:t xml:space="preserve">Vehicles </w:t>
      </w:r>
      <w:r w:rsidRPr="00134153">
        <w:rPr>
          <w:rFonts w:ascii="Century Gothic" w:hAnsi="Century Gothic" w:cs="Helvetica"/>
        </w:rPr>
        <w:t xml:space="preserve">– Site access for one arctic size hiab truck (30min delivery only); One LWB Transit Van requiring all day parking (with high roof access). Plus one car requiring easy access disabled parking (all day parking required, please inform if not possible) </w:t>
      </w:r>
    </w:p>
    <w:p w14:paraId="1BC756B7" w14:textId="77777777"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b/>
        </w:rPr>
        <w:t xml:space="preserve">Dressing rooms required </w:t>
      </w:r>
      <w:r w:rsidRPr="00134153">
        <w:rPr>
          <w:rFonts w:ascii="Century Gothic" w:hAnsi="Century Gothic" w:cs="Helvetica"/>
        </w:rPr>
        <w:t>– Three: 1 male, 1 female, 1 wheelchair accessible (with access to disabled toilet and wheelchair adapted accessible shower)</w:t>
      </w:r>
    </w:p>
    <w:p w14:paraId="15532428" w14:textId="335992FC"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b/>
        </w:rPr>
        <w:t xml:space="preserve">Staging Description </w:t>
      </w:r>
      <w:r w:rsidR="00D170CE">
        <w:rPr>
          <w:rFonts w:ascii="Century Gothic" w:hAnsi="Century Gothic" w:cs="Helvetica"/>
        </w:rPr>
        <w:t>– In the round. A 9mx7m tarpou</w:t>
      </w:r>
      <w:r w:rsidRPr="00134153">
        <w:rPr>
          <w:rFonts w:ascii="Century Gothic" w:hAnsi="Century Gothic" w:cs="Helvetica"/>
        </w:rPr>
        <w:t>rlain with a mound of sand,</w:t>
      </w:r>
      <w:r w:rsidR="00D6298C" w:rsidRPr="00134153">
        <w:rPr>
          <w:rFonts w:ascii="Century Gothic" w:hAnsi="Century Gothic" w:cs="Helvetica"/>
        </w:rPr>
        <w:t xml:space="preserve"> </w:t>
      </w:r>
      <w:r w:rsidRPr="00134153">
        <w:rPr>
          <w:rFonts w:ascii="Century Gothic" w:hAnsi="Century Gothic" w:cs="Helvetica"/>
        </w:rPr>
        <w:t>supported by staging structure. Performance area must be more-or-less flat and non-Sloping.</w:t>
      </w:r>
    </w:p>
    <w:p w14:paraId="319ECCC0" w14:textId="77777777"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b/>
        </w:rPr>
        <w:t xml:space="preserve">Technical Description </w:t>
      </w:r>
      <w:r w:rsidRPr="00134153">
        <w:rPr>
          <w:rFonts w:ascii="Century Gothic" w:hAnsi="Century Gothic" w:cs="Helvetica"/>
        </w:rPr>
        <w:t>–Good quality, loud sound system required for CD backup</w:t>
      </w:r>
    </w:p>
    <w:p w14:paraId="3421C0C3" w14:textId="77777777"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rPr>
        <w:t>&amp; laptop playback; 13amp Power supply required.</w:t>
      </w:r>
    </w:p>
    <w:p w14:paraId="0DECB89B" w14:textId="77777777" w:rsidR="00D6298C" w:rsidRPr="00134153" w:rsidRDefault="00D6298C" w:rsidP="00D6298C">
      <w:pPr>
        <w:widowControl w:val="0"/>
        <w:autoSpaceDE w:val="0"/>
        <w:autoSpaceDN w:val="0"/>
        <w:adjustRightInd w:val="0"/>
        <w:rPr>
          <w:rFonts w:ascii="Century Gothic" w:hAnsi="Century Gothic" w:cs="Helvetica"/>
        </w:rPr>
      </w:pPr>
    </w:p>
    <w:p w14:paraId="4D72DBE3" w14:textId="77777777" w:rsidR="00CD23B6" w:rsidRPr="00134153" w:rsidRDefault="00CD23B6" w:rsidP="00D6298C">
      <w:pPr>
        <w:widowControl w:val="0"/>
        <w:autoSpaceDE w:val="0"/>
        <w:autoSpaceDN w:val="0"/>
        <w:adjustRightInd w:val="0"/>
        <w:rPr>
          <w:rFonts w:ascii="Century Gothic" w:hAnsi="Century Gothic" w:cs="Helvetica"/>
          <w:b/>
          <w:sz w:val="28"/>
        </w:rPr>
      </w:pPr>
      <w:r w:rsidRPr="00134153">
        <w:rPr>
          <w:rFonts w:ascii="Century Gothic" w:hAnsi="Century Gothic" w:cs="Helvetica"/>
          <w:b/>
          <w:sz w:val="28"/>
        </w:rPr>
        <w:t>Health and Safety</w:t>
      </w:r>
    </w:p>
    <w:p w14:paraId="4A6A7B8A" w14:textId="77777777" w:rsidR="00705310"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Courier"/>
        </w:rPr>
        <w:t xml:space="preserve">• </w:t>
      </w:r>
      <w:r w:rsidRPr="00134153">
        <w:rPr>
          <w:rFonts w:ascii="Century Gothic" w:hAnsi="Century Gothic" w:cs="Helvetica"/>
        </w:rPr>
        <w:t>As per risk assessment.</w:t>
      </w:r>
    </w:p>
    <w:p w14:paraId="7212426F" w14:textId="77777777" w:rsidR="00705310" w:rsidRPr="00134153" w:rsidRDefault="00705310" w:rsidP="00D6298C">
      <w:pPr>
        <w:widowControl w:val="0"/>
        <w:autoSpaceDE w:val="0"/>
        <w:autoSpaceDN w:val="0"/>
        <w:adjustRightInd w:val="0"/>
        <w:rPr>
          <w:rFonts w:ascii="Century Gothic" w:hAnsi="Century Gothic" w:cs="Helvetica"/>
        </w:rPr>
      </w:pPr>
    </w:p>
    <w:p w14:paraId="418B8C58" w14:textId="77777777" w:rsidR="00CD23B6" w:rsidRPr="00134153" w:rsidRDefault="00CD23B6" w:rsidP="00D6298C">
      <w:pPr>
        <w:widowControl w:val="0"/>
        <w:autoSpaceDE w:val="0"/>
        <w:autoSpaceDN w:val="0"/>
        <w:adjustRightInd w:val="0"/>
        <w:rPr>
          <w:rFonts w:ascii="Century Gothic" w:hAnsi="Century Gothic" w:cs="Helvetica"/>
          <w:b/>
          <w:sz w:val="28"/>
        </w:rPr>
      </w:pPr>
      <w:r w:rsidRPr="00134153">
        <w:rPr>
          <w:rFonts w:ascii="Century Gothic" w:hAnsi="Century Gothic" w:cs="Helvetica"/>
          <w:b/>
          <w:sz w:val="28"/>
        </w:rPr>
        <w:t>Studio/Class/Warm up</w:t>
      </w:r>
    </w:p>
    <w:p w14:paraId="2D588055" w14:textId="57EDF667" w:rsidR="00CD23B6" w:rsidRPr="006941D1" w:rsidRDefault="00CD23B6" w:rsidP="00D6298C">
      <w:pPr>
        <w:pStyle w:val="ListParagraph"/>
        <w:widowControl w:val="0"/>
        <w:numPr>
          <w:ilvl w:val="0"/>
          <w:numId w:val="1"/>
        </w:numPr>
        <w:autoSpaceDE w:val="0"/>
        <w:autoSpaceDN w:val="0"/>
        <w:adjustRightInd w:val="0"/>
        <w:rPr>
          <w:rFonts w:ascii="Century Gothic" w:hAnsi="Century Gothic" w:cs="Helvetica"/>
        </w:rPr>
      </w:pPr>
      <w:r w:rsidRPr="006941D1">
        <w:rPr>
          <w:rFonts w:ascii="Century Gothic" w:hAnsi="Century Gothic" w:cs="Helvetica"/>
        </w:rPr>
        <w:t>The use of a dance studio space is required for class on each performance day, and also for pre-show warm up. If no space is available, further options will need to be explored</w:t>
      </w:r>
      <w:r w:rsidR="00705310" w:rsidRPr="006941D1">
        <w:rPr>
          <w:rFonts w:ascii="Century Gothic" w:hAnsi="Century Gothic" w:cs="Helvetica"/>
        </w:rPr>
        <w:t>. Please advise asap.</w:t>
      </w:r>
    </w:p>
    <w:p w14:paraId="3740026A" w14:textId="77777777" w:rsidR="00705310" w:rsidRPr="00134153" w:rsidRDefault="00705310" w:rsidP="00D6298C">
      <w:pPr>
        <w:widowControl w:val="0"/>
        <w:autoSpaceDE w:val="0"/>
        <w:autoSpaceDN w:val="0"/>
        <w:adjustRightInd w:val="0"/>
        <w:rPr>
          <w:rFonts w:ascii="Century Gothic" w:hAnsi="Century Gothic" w:cs="Helvetica"/>
        </w:rPr>
      </w:pPr>
    </w:p>
    <w:p w14:paraId="2DA96590" w14:textId="77777777" w:rsidR="00CD23B6" w:rsidRPr="00134153" w:rsidRDefault="00CD23B6" w:rsidP="00D6298C">
      <w:pPr>
        <w:widowControl w:val="0"/>
        <w:autoSpaceDE w:val="0"/>
        <w:autoSpaceDN w:val="0"/>
        <w:adjustRightInd w:val="0"/>
        <w:rPr>
          <w:rFonts w:ascii="Century Gothic" w:hAnsi="Century Gothic" w:cs="Helvetica"/>
          <w:b/>
          <w:sz w:val="28"/>
        </w:rPr>
      </w:pPr>
      <w:r w:rsidRPr="00134153">
        <w:rPr>
          <w:rFonts w:ascii="Century Gothic" w:hAnsi="Century Gothic" w:cs="Helvetica"/>
          <w:b/>
          <w:sz w:val="28"/>
        </w:rPr>
        <w:t>Performance Area</w:t>
      </w:r>
    </w:p>
    <w:p w14:paraId="56AA22F9" w14:textId="77777777" w:rsidR="00D6298C" w:rsidRPr="00134153" w:rsidRDefault="00CD23B6" w:rsidP="00D6298C">
      <w:pPr>
        <w:pStyle w:val="ListParagraph"/>
        <w:widowControl w:val="0"/>
        <w:numPr>
          <w:ilvl w:val="0"/>
          <w:numId w:val="1"/>
        </w:numPr>
        <w:autoSpaceDE w:val="0"/>
        <w:autoSpaceDN w:val="0"/>
        <w:adjustRightInd w:val="0"/>
        <w:rPr>
          <w:rFonts w:ascii="Century Gothic" w:hAnsi="Century Gothic" w:cs="Helvetica"/>
        </w:rPr>
      </w:pPr>
      <w:r w:rsidRPr="00134153">
        <w:rPr>
          <w:rFonts w:ascii="Century Gothic" w:hAnsi="Century Gothic" w:cs="Helvetica"/>
        </w:rPr>
        <w:t>Performace space must be a hard surface which is r</w:t>
      </w:r>
      <w:r w:rsidR="00D6298C" w:rsidRPr="00134153">
        <w:rPr>
          <w:rFonts w:ascii="Century Gothic" w:hAnsi="Century Gothic" w:cs="Helvetica"/>
        </w:rPr>
        <w:t xml:space="preserve">easonably flat and non-sloping. </w:t>
      </w:r>
      <w:r w:rsidRPr="00134153">
        <w:rPr>
          <w:rFonts w:ascii="Century Gothic" w:hAnsi="Century Gothic" w:cs="Helvetica"/>
        </w:rPr>
        <w:t xml:space="preserve">Rigging elements of the staging must be set on a flat surface, it is not possible to perform on a surface which is too sloping or uneven. </w:t>
      </w:r>
    </w:p>
    <w:p w14:paraId="580C863E" w14:textId="77777777" w:rsidR="00D6298C" w:rsidRPr="00134153" w:rsidRDefault="00CD23B6" w:rsidP="00D6298C">
      <w:pPr>
        <w:pStyle w:val="ListParagraph"/>
        <w:widowControl w:val="0"/>
        <w:numPr>
          <w:ilvl w:val="0"/>
          <w:numId w:val="1"/>
        </w:numPr>
        <w:autoSpaceDE w:val="0"/>
        <w:autoSpaceDN w:val="0"/>
        <w:adjustRightInd w:val="0"/>
        <w:rPr>
          <w:rFonts w:ascii="Century Gothic" w:hAnsi="Century Gothic" w:cs="Helvetica"/>
        </w:rPr>
      </w:pPr>
      <w:r w:rsidRPr="00134153">
        <w:rPr>
          <w:rFonts w:ascii="Century Gothic" w:hAnsi="Century Gothic" w:cs="Helvetica"/>
        </w:rPr>
        <w:t>Playing dimensions required are 9.1m x 7.5m. This entire area is taken up with scenic elements, and the audience will need to be seated and stood outside of this area.</w:t>
      </w:r>
    </w:p>
    <w:p w14:paraId="7386E5EA" w14:textId="77777777" w:rsidR="00CD23B6" w:rsidRPr="00134153" w:rsidRDefault="00CD23B6" w:rsidP="00D6298C">
      <w:pPr>
        <w:pStyle w:val="ListParagraph"/>
        <w:widowControl w:val="0"/>
        <w:numPr>
          <w:ilvl w:val="0"/>
          <w:numId w:val="1"/>
        </w:numPr>
        <w:autoSpaceDE w:val="0"/>
        <w:autoSpaceDN w:val="0"/>
        <w:adjustRightInd w:val="0"/>
        <w:rPr>
          <w:rFonts w:ascii="Century Gothic" w:hAnsi="Century Gothic" w:cs="Helvetica"/>
        </w:rPr>
      </w:pPr>
      <w:r w:rsidRPr="00134153">
        <w:rPr>
          <w:rFonts w:ascii="Century Gothic" w:hAnsi="Century Gothic" w:cs="Helvetica"/>
        </w:rPr>
        <w:t>The performance area must be wheelchair accessible.</w:t>
      </w:r>
    </w:p>
    <w:p w14:paraId="192F49B5" w14:textId="77777777" w:rsidR="00D6298C" w:rsidRPr="00134153" w:rsidRDefault="00D6298C" w:rsidP="00D6298C">
      <w:pPr>
        <w:widowControl w:val="0"/>
        <w:autoSpaceDE w:val="0"/>
        <w:autoSpaceDN w:val="0"/>
        <w:adjustRightInd w:val="0"/>
        <w:rPr>
          <w:rFonts w:ascii="Century Gothic" w:hAnsi="Century Gothic" w:cs="Helvetica"/>
          <w:b/>
          <w:sz w:val="28"/>
        </w:rPr>
      </w:pPr>
    </w:p>
    <w:p w14:paraId="462B566E" w14:textId="77777777" w:rsidR="00CD23B6" w:rsidRPr="00134153" w:rsidRDefault="00CD23B6" w:rsidP="00D6298C">
      <w:pPr>
        <w:widowControl w:val="0"/>
        <w:autoSpaceDE w:val="0"/>
        <w:autoSpaceDN w:val="0"/>
        <w:adjustRightInd w:val="0"/>
        <w:rPr>
          <w:rFonts w:ascii="Century Gothic" w:hAnsi="Century Gothic" w:cs="Helvetica"/>
          <w:b/>
          <w:sz w:val="28"/>
        </w:rPr>
      </w:pPr>
      <w:r w:rsidRPr="00134153">
        <w:rPr>
          <w:rFonts w:ascii="Century Gothic" w:hAnsi="Century Gothic" w:cs="Helvetica"/>
          <w:b/>
          <w:sz w:val="28"/>
        </w:rPr>
        <w:t>Laundry</w:t>
      </w:r>
    </w:p>
    <w:p w14:paraId="079FA437" w14:textId="77777777" w:rsidR="00CD23B6" w:rsidRPr="00134153" w:rsidRDefault="00CD23B6" w:rsidP="00D6298C">
      <w:pPr>
        <w:widowControl w:val="0"/>
        <w:autoSpaceDE w:val="0"/>
        <w:autoSpaceDN w:val="0"/>
        <w:adjustRightInd w:val="0"/>
        <w:rPr>
          <w:rFonts w:ascii="Century Gothic" w:hAnsi="Century Gothic" w:cs="Courier"/>
        </w:rPr>
      </w:pPr>
      <w:r w:rsidRPr="00134153">
        <w:rPr>
          <w:rFonts w:ascii="Century Gothic" w:hAnsi="Century Gothic" w:cs="Helvetica"/>
        </w:rPr>
        <w:t>The use of a washing machine, dryer &amp; iron/ironing board is required.</w:t>
      </w:r>
    </w:p>
    <w:p w14:paraId="126B74D3" w14:textId="77777777" w:rsidR="00D6298C" w:rsidRPr="00134153" w:rsidRDefault="00D6298C" w:rsidP="00D6298C">
      <w:pPr>
        <w:widowControl w:val="0"/>
        <w:autoSpaceDE w:val="0"/>
        <w:autoSpaceDN w:val="0"/>
        <w:adjustRightInd w:val="0"/>
        <w:rPr>
          <w:rFonts w:ascii="Century Gothic" w:hAnsi="Century Gothic" w:cs="Helvetica"/>
        </w:rPr>
      </w:pPr>
    </w:p>
    <w:p w14:paraId="3F6D87E3" w14:textId="77777777" w:rsidR="00CD23B6" w:rsidRPr="00134153" w:rsidRDefault="00CD23B6" w:rsidP="00D6298C">
      <w:pPr>
        <w:widowControl w:val="0"/>
        <w:autoSpaceDE w:val="0"/>
        <w:autoSpaceDN w:val="0"/>
        <w:adjustRightInd w:val="0"/>
        <w:rPr>
          <w:rFonts w:ascii="Century Gothic" w:hAnsi="Century Gothic" w:cs="Helvetica"/>
          <w:b/>
          <w:sz w:val="28"/>
        </w:rPr>
      </w:pPr>
      <w:r w:rsidRPr="00134153">
        <w:rPr>
          <w:rFonts w:ascii="Century Gothic" w:hAnsi="Century Gothic" w:cs="Helvetica"/>
          <w:b/>
          <w:sz w:val="28"/>
        </w:rPr>
        <w:t>Scenography and Sand</w:t>
      </w:r>
      <w:r w:rsidR="00D6298C" w:rsidRPr="00134153">
        <w:rPr>
          <w:rFonts w:ascii="Century Gothic" w:hAnsi="Century Gothic" w:cs="Helvetica"/>
          <w:b/>
          <w:sz w:val="28"/>
        </w:rPr>
        <w:t xml:space="preserve"> </w:t>
      </w:r>
      <w:r w:rsidRPr="00134153">
        <w:rPr>
          <w:rFonts w:ascii="Century Gothic" w:hAnsi="Century Gothic" w:cs="Helvetica"/>
          <w:b/>
          <w:sz w:val="28"/>
        </w:rPr>
        <w:t>Setup</w:t>
      </w:r>
    </w:p>
    <w:p w14:paraId="6802E302" w14:textId="77777777" w:rsidR="00CD23B6" w:rsidRPr="00134153" w:rsidRDefault="00CD23B6" w:rsidP="00D6298C">
      <w:pPr>
        <w:pStyle w:val="ListParagraph"/>
        <w:widowControl w:val="0"/>
        <w:numPr>
          <w:ilvl w:val="0"/>
          <w:numId w:val="2"/>
        </w:numPr>
        <w:autoSpaceDE w:val="0"/>
        <w:autoSpaceDN w:val="0"/>
        <w:adjustRightInd w:val="0"/>
        <w:rPr>
          <w:rFonts w:ascii="Century Gothic" w:hAnsi="Century Gothic" w:cs="Helvetica"/>
        </w:rPr>
      </w:pPr>
      <w:r w:rsidRPr="00134153">
        <w:rPr>
          <w:rFonts w:ascii="Century Gothic" w:hAnsi="Century Gothic" w:cs="Helvetica"/>
        </w:rPr>
        <w:t>Footprint</w:t>
      </w:r>
      <w:r w:rsidR="00D6298C" w:rsidRPr="00134153">
        <w:rPr>
          <w:rFonts w:ascii="Century Gothic" w:hAnsi="Century Gothic" w:cs="Helvetica"/>
        </w:rPr>
        <w:t xml:space="preserve"> </w:t>
      </w:r>
      <w:r w:rsidRPr="00134153">
        <w:rPr>
          <w:rFonts w:ascii="Century Gothic" w:hAnsi="Century Gothic" w:cs="Helvetica"/>
        </w:rPr>
        <w:t>performance area is</w:t>
      </w:r>
      <w:r w:rsidR="00D6298C" w:rsidRPr="00134153">
        <w:rPr>
          <w:rFonts w:ascii="Century Gothic" w:hAnsi="Century Gothic" w:cs="Helvetica"/>
        </w:rPr>
        <w:t xml:space="preserve"> </w:t>
      </w:r>
      <w:r w:rsidRPr="00134153">
        <w:rPr>
          <w:rFonts w:ascii="Century Gothic" w:hAnsi="Century Gothic" w:cs="Helvetica"/>
        </w:rPr>
        <w:t>7m x 9m.</w:t>
      </w:r>
    </w:p>
    <w:p w14:paraId="51CBB1DF" w14:textId="77777777" w:rsidR="00D6298C" w:rsidRPr="00134153" w:rsidRDefault="00D6298C" w:rsidP="00D6298C">
      <w:pPr>
        <w:pStyle w:val="ListParagraph"/>
        <w:widowControl w:val="0"/>
        <w:numPr>
          <w:ilvl w:val="0"/>
          <w:numId w:val="2"/>
        </w:numPr>
        <w:autoSpaceDE w:val="0"/>
        <w:autoSpaceDN w:val="0"/>
        <w:adjustRightInd w:val="0"/>
        <w:rPr>
          <w:rFonts w:ascii="Century Gothic" w:hAnsi="Century Gothic" w:cs="Helvetica"/>
        </w:rPr>
      </w:pPr>
      <w:r w:rsidRPr="00134153">
        <w:rPr>
          <w:rFonts w:ascii="Century Gothic" w:hAnsi="Century Gothic" w:cs="Helvetica"/>
        </w:rPr>
        <w:t>Audience are in-the-round and should be no closer than 2m to the set at any point. The site should be therefore large enough for the expected number of audience.</w:t>
      </w:r>
    </w:p>
    <w:p w14:paraId="0E73924E" w14:textId="77777777" w:rsidR="00D6298C" w:rsidRPr="00134153" w:rsidRDefault="00D6298C" w:rsidP="00D6298C">
      <w:pPr>
        <w:pStyle w:val="ListParagraph"/>
        <w:widowControl w:val="0"/>
        <w:numPr>
          <w:ilvl w:val="0"/>
          <w:numId w:val="2"/>
        </w:numPr>
        <w:autoSpaceDE w:val="0"/>
        <w:autoSpaceDN w:val="0"/>
        <w:adjustRightInd w:val="0"/>
        <w:rPr>
          <w:rFonts w:ascii="Century Gothic" w:hAnsi="Century Gothic" w:cs="Helvetica"/>
        </w:rPr>
      </w:pPr>
      <w:r w:rsidRPr="00134153">
        <w:rPr>
          <w:rFonts w:ascii="Century Gothic" w:hAnsi="Century Gothic" w:cs="Helvetica"/>
        </w:rPr>
        <w:t>A whole day is required for get in to set up the scenography and prepare the sand.</w:t>
      </w:r>
    </w:p>
    <w:p w14:paraId="61306743" w14:textId="6C78E02F" w:rsidR="00914D4F" w:rsidRPr="00134153" w:rsidRDefault="00D6298C" w:rsidP="00D6298C">
      <w:pPr>
        <w:pStyle w:val="ListParagraph"/>
        <w:widowControl w:val="0"/>
        <w:numPr>
          <w:ilvl w:val="0"/>
          <w:numId w:val="2"/>
        </w:numPr>
        <w:autoSpaceDE w:val="0"/>
        <w:autoSpaceDN w:val="0"/>
        <w:adjustRightInd w:val="0"/>
        <w:rPr>
          <w:rFonts w:ascii="Century Gothic" w:hAnsi="Century Gothic" w:cs="Courier"/>
        </w:rPr>
      </w:pPr>
      <w:r w:rsidRPr="00134153">
        <w:rPr>
          <w:rFonts w:ascii="Century Gothic" w:hAnsi="Century Gothic" w:cs="Helvetica"/>
        </w:rPr>
        <w:t>During the first couple of hours of the get in (or p</w:t>
      </w:r>
      <w:r w:rsidR="006941D1">
        <w:rPr>
          <w:rFonts w:ascii="Century Gothic" w:hAnsi="Century Gothic" w:cs="Helvetica"/>
        </w:rPr>
        <w:t>rior to get in), the sand will n</w:t>
      </w:r>
      <w:r w:rsidRPr="00134153">
        <w:rPr>
          <w:rFonts w:ascii="Century Gothic" w:hAnsi="Century Gothic" w:cs="Helvetica"/>
        </w:rPr>
        <w:t>eed to be on site, and unloaded in strategic positions indicated in attached drawing. There are 6 tonnes of sand, which are delivered in 6 x 1 tonne builders sacks (1</w:t>
      </w:r>
      <w:r w:rsidR="00CD23B6" w:rsidRPr="00134153">
        <w:rPr>
          <w:rFonts w:ascii="Century Gothic" w:hAnsi="Century Gothic" w:cs="Helvetica"/>
        </w:rPr>
        <w:t>m x 1m x 1m approx.). This will be delivered in a hiab truck</w:t>
      </w:r>
      <w:r w:rsidRPr="00134153">
        <w:rPr>
          <w:rFonts w:ascii="Century Gothic" w:hAnsi="Century Gothic" w:cs="Helvetica"/>
        </w:rPr>
        <w:t xml:space="preserve"> </w:t>
      </w:r>
      <w:r w:rsidR="00CD23B6" w:rsidRPr="00134153">
        <w:rPr>
          <w:rFonts w:ascii="Century Gothic" w:hAnsi="Century Gothic" w:cs="Helvetica"/>
        </w:rPr>
        <w:t>by a local builders merchant</w:t>
      </w:r>
      <w:r w:rsidRPr="00134153">
        <w:rPr>
          <w:rFonts w:ascii="Century Gothic" w:hAnsi="Century Gothic" w:cs="Helvetica"/>
        </w:rPr>
        <w:t xml:space="preserve"> </w:t>
      </w:r>
      <w:r w:rsidR="00CD23B6" w:rsidRPr="00134153">
        <w:rPr>
          <w:rFonts w:ascii="Century Gothic" w:hAnsi="Century Gothic" w:cs="Helvetica"/>
        </w:rPr>
        <w:t xml:space="preserve">(see pictures), </w:t>
      </w:r>
      <w:r w:rsidRPr="00134153">
        <w:rPr>
          <w:rFonts w:ascii="Century Gothic" w:hAnsi="Century Gothic" w:cs="Helvetica"/>
          <w:b/>
        </w:rPr>
        <w:t>s</w:t>
      </w:r>
      <w:r w:rsidR="00CD23B6" w:rsidRPr="00134153">
        <w:rPr>
          <w:rFonts w:ascii="Century Gothic" w:hAnsi="Century Gothic" w:cs="Helvetica"/>
          <w:b/>
        </w:rPr>
        <w:t>o the site must be appropriate for access by this size vehicle.</w:t>
      </w:r>
    </w:p>
    <w:p w14:paraId="6E2644C9" w14:textId="77777777" w:rsidR="00914D4F" w:rsidRPr="00134153" w:rsidRDefault="00914D4F" w:rsidP="00D6298C">
      <w:pPr>
        <w:pStyle w:val="ListParagraph"/>
        <w:widowControl w:val="0"/>
        <w:numPr>
          <w:ilvl w:val="0"/>
          <w:numId w:val="2"/>
        </w:numPr>
        <w:autoSpaceDE w:val="0"/>
        <w:autoSpaceDN w:val="0"/>
        <w:adjustRightInd w:val="0"/>
        <w:rPr>
          <w:rFonts w:ascii="Century Gothic" w:hAnsi="Century Gothic" w:cs="Helvetica"/>
        </w:rPr>
      </w:pPr>
      <w:r w:rsidRPr="00134153">
        <w:rPr>
          <w:rFonts w:ascii="Century Gothic" w:hAnsi="Century Gothic" w:cs="Helvetica"/>
        </w:rPr>
        <w:t>S</w:t>
      </w:r>
      <w:r w:rsidR="00CD23B6" w:rsidRPr="00134153">
        <w:rPr>
          <w:rFonts w:ascii="Century Gothic" w:hAnsi="Century Gothic" w:cs="Helvetica"/>
        </w:rPr>
        <w:t>cenography</w:t>
      </w:r>
      <w:r w:rsidRPr="00134153">
        <w:rPr>
          <w:rFonts w:ascii="Century Gothic" w:hAnsi="Century Gothic" w:cs="Helvetica"/>
        </w:rPr>
        <w:t xml:space="preserve"> </w:t>
      </w:r>
      <w:r w:rsidR="00CD23B6" w:rsidRPr="00134153">
        <w:rPr>
          <w:rFonts w:ascii="Century Gothic" w:hAnsi="Century Gothic" w:cs="Helvetica"/>
        </w:rPr>
        <w:t>consists of wooden blocks bolted together, and some rigging for rope ladder &amp; pole structures.</w:t>
      </w:r>
      <w:r w:rsidRPr="00134153">
        <w:rPr>
          <w:rFonts w:ascii="Century Gothic" w:hAnsi="Century Gothic" w:cs="Helvetica"/>
        </w:rPr>
        <w:t xml:space="preserve"> </w:t>
      </w:r>
      <w:r w:rsidR="00CD23B6" w:rsidRPr="00134153">
        <w:rPr>
          <w:rFonts w:ascii="Century Gothic" w:hAnsi="Century Gothic" w:cs="Helvetica"/>
        </w:rPr>
        <w:t>The wooden blocks are then covered in sand.</w:t>
      </w:r>
    </w:p>
    <w:p w14:paraId="26CD5368" w14:textId="77777777" w:rsidR="00914D4F" w:rsidRPr="00134153" w:rsidRDefault="00CD23B6" w:rsidP="00D6298C">
      <w:pPr>
        <w:pStyle w:val="ListParagraph"/>
        <w:widowControl w:val="0"/>
        <w:numPr>
          <w:ilvl w:val="0"/>
          <w:numId w:val="2"/>
        </w:numPr>
        <w:autoSpaceDE w:val="0"/>
        <w:autoSpaceDN w:val="0"/>
        <w:adjustRightInd w:val="0"/>
        <w:rPr>
          <w:rFonts w:ascii="Century Gothic" w:hAnsi="Century Gothic" w:cs="Helvetica"/>
        </w:rPr>
      </w:pPr>
      <w:r w:rsidRPr="00134153">
        <w:rPr>
          <w:rFonts w:ascii="Century Gothic" w:hAnsi="Century Gothic" w:cs="Helvetica"/>
        </w:rPr>
        <w:t>Due to pole &amp; climbing elements, it is crucial that the performance area is reasonably flat and non-sloping, Some correction can be made with wooden blocks, but this is limited for safety reasons. Please call to</w:t>
      </w:r>
      <w:r w:rsidR="00914D4F" w:rsidRPr="00134153">
        <w:rPr>
          <w:rFonts w:ascii="Century Gothic" w:hAnsi="Century Gothic" w:cs="Helvetica"/>
        </w:rPr>
        <w:t xml:space="preserve"> </w:t>
      </w:r>
      <w:r w:rsidRPr="00134153">
        <w:rPr>
          <w:rFonts w:ascii="Century Gothic" w:hAnsi="Century Gothic" w:cs="Helvetica"/>
        </w:rPr>
        <w:t>discuss if this is an issue on the site.</w:t>
      </w:r>
    </w:p>
    <w:p w14:paraId="6831E657" w14:textId="53F920E6" w:rsidR="00CD23B6" w:rsidRPr="00134153" w:rsidRDefault="00CD23B6" w:rsidP="00D6298C">
      <w:pPr>
        <w:pStyle w:val="ListParagraph"/>
        <w:widowControl w:val="0"/>
        <w:numPr>
          <w:ilvl w:val="0"/>
          <w:numId w:val="2"/>
        </w:numPr>
        <w:autoSpaceDE w:val="0"/>
        <w:autoSpaceDN w:val="0"/>
        <w:adjustRightInd w:val="0"/>
        <w:rPr>
          <w:rFonts w:ascii="Century Gothic" w:hAnsi="Century Gothic" w:cs="Helvetica"/>
        </w:rPr>
      </w:pPr>
      <w:r w:rsidRPr="00134153">
        <w:rPr>
          <w:rFonts w:ascii="Century Gothic" w:hAnsi="Century Gothic" w:cs="Helvetica"/>
        </w:rPr>
        <w:t>Sand disposal–It is preferable to</w:t>
      </w:r>
      <w:r w:rsidR="00914D4F" w:rsidRPr="00134153">
        <w:rPr>
          <w:rFonts w:ascii="Century Gothic" w:hAnsi="Century Gothic" w:cs="Helvetica"/>
        </w:rPr>
        <w:t xml:space="preserve"> </w:t>
      </w:r>
      <w:r w:rsidRPr="00134153">
        <w:rPr>
          <w:rFonts w:ascii="Century Gothic" w:hAnsi="Century Gothic" w:cs="Helvetica"/>
        </w:rPr>
        <w:t>work with promoters</w:t>
      </w:r>
      <w:r w:rsidR="00914D4F" w:rsidRPr="00134153">
        <w:rPr>
          <w:rFonts w:ascii="Century Gothic" w:hAnsi="Century Gothic" w:cs="Helvetica"/>
        </w:rPr>
        <w:t xml:space="preserve"> </w:t>
      </w:r>
      <w:r w:rsidRPr="00134153">
        <w:rPr>
          <w:rFonts w:ascii="Century Gothic" w:hAnsi="Century Gothic" w:cs="Helvetica"/>
        </w:rPr>
        <w:t>to dispose of the</w:t>
      </w:r>
      <w:r w:rsidR="00914D4F" w:rsidRPr="00134153">
        <w:rPr>
          <w:rFonts w:ascii="Century Gothic" w:hAnsi="Century Gothic" w:cs="Helvetica"/>
        </w:rPr>
        <w:t xml:space="preserve"> </w:t>
      </w:r>
      <w:r w:rsidRPr="00134153">
        <w:rPr>
          <w:rFonts w:ascii="Century Gothic" w:hAnsi="Century Gothic" w:cs="Helvetica"/>
        </w:rPr>
        <w:t>sand in an</w:t>
      </w:r>
      <w:r w:rsidR="00914D4F" w:rsidRPr="00134153">
        <w:rPr>
          <w:rFonts w:ascii="Century Gothic" w:hAnsi="Century Gothic" w:cs="Helvetica"/>
        </w:rPr>
        <w:t xml:space="preserve"> </w:t>
      </w:r>
      <w:r w:rsidRPr="00134153">
        <w:rPr>
          <w:rFonts w:ascii="Century Gothic" w:hAnsi="Century Gothic" w:cs="Helvetica"/>
        </w:rPr>
        <w:t>environmentally sustainable</w:t>
      </w:r>
      <w:r w:rsidR="00914D4F" w:rsidRPr="00134153">
        <w:rPr>
          <w:rFonts w:ascii="Century Gothic" w:hAnsi="Century Gothic" w:cs="Helvetica"/>
        </w:rPr>
        <w:t xml:space="preserve"> </w:t>
      </w:r>
      <w:r w:rsidRPr="00134153">
        <w:rPr>
          <w:rFonts w:ascii="Century Gothic" w:hAnsi="Century Gothic" w:cs="Helvetica"/>
        </w:rPr>
        <w:t>way. Where possible,</w:t>
      </w:r>
      <w:r w:rsidR="00914D4F" w:rsidRPr="00134153">
        <w:rPr>
          <w:rFonts w:ascii="Century Gothic" w:hAnsi="Century Gothic" w:cs="Helvetica"/>
        </w:rPr>
        <w:t xml:space="preserve"> </w:t>
      </w:r>
      <w:r w:rsidRPr="00134153">
        <w:rPr>
          <w:rFonts w:ascii="Century Gothic" w:hAnsi="Century Gothic" w:cs="Helvetica"/>
        </w:rPr>
        <w:t>promoters</w:t>
      </w:r>
      <w:r w:rsidR="00914D4F" w:rsidRPr="00134153">
        <w:rPr>
          <w:rFonts w:ascii="Century Gothic" w:hAnsi="Century Gothic" w:cs="Helvetica"/>
        </w:rPr>
        <w:t xml:space="preserve"> </w:t>
      </w:r>
      <w:r w:rsidRPr="00134153">
        <w:rPr>
          <w:rFonts w:ascii="Century Gothic" w:hAnsi="Century Gothic" w:cs="Helvetica"/>
        </w:rPr>
        <w:t>should recommend</w:t>
      </w:r>
      <w:r w:rsidR="00914D4F" w:rsidRPr="00134153">
        <w:rPr>
          <w:rFonts w:ascii="Century Gothic" w:hAnsi="Century Gothic" w:cs="Helvetica"/>
        </w:rPr>
        <w:t xml:space="preserve"> </w:t>
      </w:r>
      <w:r w:rsidRPr="00134153">
        <w:rPr>
          <w:rFonts w:ascii="Century Gothic" w:hAnsi="Century Gothic" w:cs="Helvetica"/>
        </w:rPr>
        <w:t>local groups/schools/charities</w:t>
      </w:r>
      <w:r w:rsidR="00914D4F" w:rsidRPr="00134153">
        <w:rPr>
          <w:rFonts w:ascii="Century Gothic" w:hAnsi="Century Gothic" w:cs="Helvetica"/>
        </w:rPr>
        <w:t xml:space="preserve"> </w:t>
      </w:r>
      <w:r w:rsidRPr="00134153">
        <w:rPr>
          <w:rFonts w:ascii="Century Gothic" w:hAnsi="Century Gothic" w:cs="Helvetica"/>
        </w:rPr>
        <w:t>who might</w:t>
      </w:r>
      <w:r w:rsidR="00914D4F" w:rsidRPr="00134153">
        <w:rPr>
          <w:rFonts w:ascii="Century Gothic" w:hAnsi="Century Gothic" w:cs="Helvetica"/>
        </w:rPr>
        <w:t xml:space="preserve"> </w:t>
      </w:r>
      <w:r w:rsidRPr="00134153">
        <w:rPr>
          <w:rFonts w:ascii="Century Gothic" w:hAnsi="Century Gothic" w:cs="Helvetica"/>
        </w:rPr>
        <w:t xml:space="preserve">collect the sand after performance (info sheet/disclaimer available). Marc Brew Company will organise landfill disposal of the remaining sand </w:t>
      </w:r>
      <w:r w:rsidRPr="00134153">
        <w:rPr>
          <w:rFonts w:ascii="Century Gothic" w:hAnsi="Century Gothic" w:cs="Helvetica"/>
          <w:b/>
        </w:rPr>
        <w:t>(note that pickup will occur the day after last performance).</w:t>
      </w:r>
    </w:p>
    <w:p w14:paraId="17700A33" w14:textId="77777777" w:rsidR="005C1E72" w:rsidRPr="00134153" w:rsidRDefault="005C1E72" w:rsidP="00D6298C">
      <w:pPr>
        <w:widowControl w:val="0"/>
        <w:autoSpaceDE w:val="0"/>
        <w:autoSpaceDN w:val="0"/>
        <w:adjustRightInd w:val="0"/>
        <w:rPr>
          <w:rFonts w:ascii="Century Gothic" w:hAnsi="Century Gothic" w:cs="Helvetica"/>
        </w:rPr>
      </w:pPr>
    </w:p>
    <w:p w14:paraId="736EB2C8" w14:textId="77777777" w:rsidR="006941D1" w:rsidRDefault="006941D1">
      <w:pPr>
        <w:rPr>
          <w:rFonts w:ascii="Century Gothic" w:hAnsi="Century Gothic" w:cs="Helvetica"/>
          <w:b/>
          <w:sz w:val="28"/>
        </w:rPr>
      </w:pPr>
      <w:r>
        <w:rPr>
          <w:rFonts w:ascii="Century Gothic" w:hAnsi="Century Gothic" w:cs="Helvetica"/>
          <w:b/>
          <w:sz w:val="28"/>
        </w:rPr>
        <w:br w:type="page"/>
      </w:r>
    </w:p>
    <w:p w14:paraId="5D5E7EDB" w14:textId="743D6C3F" w:rsidR="00CD23B6" w:rsidRPr="00134153" w:rsidRDefault="00CD23B6" w:rsidP="00D6298C">
      <w:pPr>
        <w:widowControl w:val="0"/>
        <w:autoSpaceDE w:val="0"/>
        <w:autoSpaceDN w:val="0"/>
        <w:adjustRightInd w:val="0"/>
        <w:rPr>
          <w:rFonts w:ascii="Century Gothic" w:hAnsi="Century Gothic" w:cs="Helvetica"/>
          <w:b/>
          <w:sz w:val="28"/>
        </w:rPr>
      </w:pPr>
      <w:r w:rsidRPr="00134153">
        <w:rPr>
          <w:rFonts w:ascii="Century Gothic" w:hAnsi="Century Gothic" w:cs="Helvetica"/>
          <w:b/>
          <w:sz w:val="28"/>
        </w:rPr>
        <w:t>Sound Setup</w:t>
      </w:r>
    </w:p>
    <w:p w14:paraId="55A62A9E" w14:textId="0197BE93" w:rsidR="00CD23B6" w:rsidRPr="00134153" w:rsidRDefault="00CD23B6" w:rsidP="00D6298C">
      <w:pPr>
        <w:widowControl w:val="0"/>
        <w:autoSpaceDE w:val="0"/>
        <w:autoSpaceDN w:val="0"/>
        <w:adjustRightInd w:val="0"/>
        <w:rPr>
          <w:rFonts w:ascii="Century Gothic" w:hAnsi="Century Gothic" w:cs="Courier"/>
        </w:rPr>
      </w:pPr>
      <w:r w:rsidRPr="00134153">
        <w:rPr>
          <w:rFonts w:ascii="Century Gothic" w:hAnsi="Century Gothic" w:cs="Helvetica"/>
          <w:b/>
        </w:rPr>
        <w:t>All performances require one mini-jack input for Qlab playback</w:t>
      </w:r>
      <w:r w:rsidR="00DE35EE" w:rsidRPr="00134153">
        <w:rPr>
          <w:rFonts w:ascii="Century Gothic" w:hAnsi="Century Gothic" w:cs="Helvetica"/>
          <w:b/>
        </w:rPr>
        <w:t xml:space="preserve"> </w:t>
      </w:r>
      <w:r w:rsidRPr="00134153">
        <w:rPr>
          <w:rFonts w:ascii="Century Gothic" w:hAnsi="Century Gothic" w:cs="Helvetica"/>
        </w:rPr>
        <w:t>(toured Mac, no soundcard)</w:t>
      </w:r>
      <w:r w:rsidR="006941D1">
        <w:rPr>
          <w:rFonts w:ascii="Century Gothic" w:hAnsi="Century Gothic" w:cs="Helvetica"/>
        </w:rPr>
        <w:t xml:space="preserve"> </w:t>
      </w:r>
      <w:r w:rsidRPr="00134153">
        <w:rPr>
          <w:rFonts w:ascii="Century Gothic" w:hAnsi="Century Gothic" w:cs="Helvetica"/>
        </w:rPr>
        <w:t>and one CD-player backup, plus simple microphone</w:t>
      </w:r>
    </w:p>
    <w:p w14:paraId="3F4C15B0" w14:textId="2509697C" w:rsidR="00DE35EE" w:rsidRPr="00134153" w:rsidRDefault="00CD23B6" w:rsidP="00D6298C">
      <w:pPr>
        <w:pStyle w:val="ListParagraph"/>
        <w:widowControl w:val="0"/>
        <w:numPr>
          <w:ilvl w:val="0"/>
          <w:numId w:val="3"/>
        </w:numPr>
        <w:autoSpaceDE w:val="0"/>
        <w:autoSpaceDN w:val="0"/>
        <w:adjustRightInd w:val="0"/>
        <w:rPr>
          <w:rFonts w:ascii="Century Gothic" w:hAnsi="Century Gothic" w:cs="Helvetica"/>
        </w:rPr>
      </w:pPr>
      <w:r w:rsidRPr="00134153">
        <w:rPr>
          <w:rFonts w:ascii="Century Gothic" w:hAnsi="Century Gothic" w:cs="Helvetica"/>
        </w:rPr>
        <w:t>PA must be available</w:t>
      </w:r>
      <w:r w:rsidR="00DE35EE" w:rsidRPr="00134153">
        <w:rPr>
          <w:rFonts w:ascii="Century Gothic" w:hAnsi="Century Gothic" w:cs="Helvetica"/>
        </w:rPr>
        <w:t xml:space="preserve"> </w:t>
      </w:r>
      <w:r w:rsidRPr="00134153">
        <w:rPr>
          <w:rFonts w:ascii="Century Gothic" w:hAnsi="Century Gothic" w:cs="Helvetica"/>
        </w:rPr>
        <w:t>for rehearsals. Alternatively, please make arrangements for temporary system and advise on sound</w:t>
      </w:r>
      <w:r w:rsidR="006941D1">
        <w:rPr>
          <w:rFonts w:ascii="Century Gothic" w:hAnsi="Century Gothic" w:cs="Helvetica"/>
        </w:rPr>
        <w:t xml:space="preserve"> </w:t>
      </w:r>
      <w:r w:rsidRPr="00134153">
        <w:rPr>
          <w:rFonts w:ascii="Century Gothic" w:hAnsi="Century Gothic" w:cs="Helvetica"/>
        </w:rPr>
        <w:t>check times.</w:t>
      </w:r>
    </w:p>
    <w:p w14:paraId="6E7EE28B" w14:textId="77777777" w:rsidR="00DE35EE" w:rsidRPr="00134153" w:rsidRDefault="00CD23B6" w:rsidP="00D6298C">
      <w:pPr>
        <w:pStyle w:val="ListParagraph"/>
        <w:widowControl w:val="0"/>
        <w:numPr>
          <w:ilvl w:val="0"/>
          <w:numId w:val="3"/>
        </w:numPr>
        <w:autoSpaceDE w:val="0"/>
        <w:autoSpaceDN w:val="0"/>
        <w:adjustRightInd w:val="0"/>
        <w:rPr>
          <w:rFonts w:ascii="Century Gothic" w:hAnsi="Century Gothic" w:cs="Helvetica"/>
        </w:rPr>
      </w:pPr>
      <w:r w:rsidRPr="00134153">
        <w:rPr>
          <w:rFonts w:ascii="Century Gothic" w:hAnsi="Century Gothic" w:cs="Helvetica"/>
        </w:rPr>
        <w:t>It is important that the PA system is sufficiently loud and of</w:t>
      </w:r>
      <w:r w:rsidR="00DE35EE" w:rsidRPr="00134153">
        <w:rPr>
          <w:rFonts w:ascii="Century Gothic" w:hAnsi="Century Gothic" w:cs="Helvetica"/>
        </w:rPr>
        <w:t xml:space="preserve"> </w:t>
      </w:r>
      <w:r w:rsidRPr="00134153">
        <w:rPr>
          <w:rFonts w:ascii="Century Gothic" w:hAnsi="Century Gothic" w:cs="Helvetica"/>
        </w:rPr>
        <w:t>good quality. Please advise if</w:t>
      </w:r>
      <w:r w:rsidR="00DE35EE" w:rsidRPr="00134153">
        <w:rPr>
          <w:rFonts w:ascii="Century Gothic" w:hAnsi="Century Gothic" w:cs="Helvetica"/>
        </w:rPr>
        <w:t xml:space="preserve"> </w:t>
      </w:r>
      <w:r w:rsidRPr="00134153">
        <w:rPr>
          <w:rFonts w:ascii="Century Gothic" w:hAnsi="Century Gothic" w:cs="Helvetica"/>
        </w:rPr>
        <w:t xml:space="preserve">further hires are required. </w:t>
      </w:r>
    </w:p>
    <w:p w14:paraId="061895C1" w14:textId="77777777" w:rsidR="00DE35EE" w:rsidRPr="00134153" w:rsidRDefault="00CD23B6" w:rsidP="00D6298C">
      <w:pPr>
        <w:pStyle w:val="ListParagraph"/>
        <w:widowControl w:val="0"/>
        <w:numPr>
          <w:ilvl w:val="0"/>
          <w:numId w:val="3"/>
        </w:numPr>
        <w:autoSpaceDE w:val="0"/>
        <w:autoSpaceDN w:val="0"/>
        <w:adjustRightInd w:val="0"/>
        <w:rPr>
          <w:rFonts w:ascii="Century Gothic" w:hAnsi="Century Gothic" w:cs="Helvetica"/>
        </w:rPr>
      </w:pPr>
      <w:r w:rsidRPr="00134153">
        <w:rPr>
          <w:rFonts w:ascii="Century Gothic" w:hAnsi="Century Gothic" w:cs="Helvetica"/>
        </w:rPr>
        <w:t>As the performance is in-the-round, we require 4 speakers</w:t>
      </w:r>
    </w:p>
    <w:p w14:paraId="7B2B3687" w14:textId="3576AE4C" w:rsidR="00CD23B6" w:rsidRPr="00134153" w:rsidRDefault="00CD23B6" w:rsidP="00D6298C">
      <w:pPr>
        <w:pStyle w:val="ListParagraph"/>
        <w:widowControl w:val="0"/>
        <w:numPr>
          <w:ilvl w:val="0"/>
          <w:numId w:val="3"/>
        </w:numPr>
        <w:autoSpaceDE w:val="0"/>
        <w:autoSpaceDN w:val="0"/>
        <w:adjustRightInd w:val="0"/>
        <w:rPr>
          <w:rFonts w:ascii="Century Gothic" w:hAnsi="Century Gothic" w:cs="Helvetica"/>
        </w:rPr>
      </w:pPr>
      <w:r w:rsidRPr="00134153">
        <w:rPr>
          <w:rFonts w:ascii="Century Gothic" w:hAnsi="Century Gothic" w:cs="Helvetica"/>
        </w:rPr>
        <w:t>Some consideration needs to be taken for monitors for performance area –depending on proposed PA setup. Good, clear, loud foldback must be available on the perf</w:t>
      </w:r>
      <w:r w:rsidR="006941D1">
        <w:rPr>
          <w:rFonts w:ascii="Century Gothic" w:hAnsi="Century Gothic" w:cs="Helvetica"/>
        </w:rPr>
        <w:t>ormance</w:t>
      </w:r>
      <w:r w:rsidRPr="00134153">
        <w:rPr>
          <w:rFonts w:ascii="Century Gothic" w:hAnsi="Century Gothic" w:cs="Helvetica"/>
        </w:rPr>
        <w:t xml:space="preserve"> area.</w:t>
      </w:r>
    </w:p>
    <w:p w14:paraId="3F2B87DE" w14:textId="77777777" w:rsidR="00DE35EE" w:rsidRPr="00134153" w:rsidRDefault="00DE35EE" w:rsidP="00D6298C">
      <w:pPr>
        <w:widowControl w:val="0"/>
        <w:autoSpaceDE w:val="0"/>
        <w:autoSpaceDN w:val="0"/>
        <w:adjustRightInd w:val="0"/>
        <w:rPr>
          <w:rFonts w:ascii="Century Gothic" w:hAnsi="Century Gothic" w:cs="Helvetica"/>
          <w:b/>
          <w:sz w:val="28"/>
        </w:rPr>
      </w:pPr>
    </w:p>
    <w:p w14:paraId="4C260714" w14:textId="3F74D6A9" w:rsidR="00CD23B6" w:rsidRPr="00134153" w:rsidRDefault="00CD23B6" w:rsidP="00D6298C">
      <w:pPr>
        <w:widowControl w:val="0"/>
        <w:autoSpaceDE w:val="0"/>
        <w:autoSpaceDN w:val="0"/>
        <w:adjustRightInd w:val="0"/>
        <w:rPr>
          <w:rFonts w:ascii="Century Gothic" w:hAnsi="Century Gothic" w:cs="Helvetica"/>
          <w:b/>
        </w:rPr>
      </w:pPr>
      <w:r w:rsidRPr="00134153">
        <w:rPr>
          <w:rFonts w:ascii="Century Gothic" w:hAnsi="Century Gothic" w:cs="Helvetica"/>
          <w:b/>
          <w:sz w:val="28"/>
        </w:rPr>
        <w:t>Stage Management</w:t>
      </w:r>
      <w:r w:rsidR="00DE35EE" w:rsidRPr="00134153">
        <w:rPr>
          <w:rFonts w:ascii="Century Gothic" w:hAnsi="Century Gothic" w:cs="Helvetica"/>
          <w:b/>
          <w:sz w:val="28"/>
        </w:rPr>
        <w:t xml:space="preserve"> </w:t>
      </w:r>
      <w:r w:rsidRPr="00134153">
        <w:rPr>
          <w:rFonts w:ascii="Century Gothic" w:hAnsi="Century Gothic" w:cs="Helvetica"/>
          <w:b/>
          <w:sz w:val="28"/>
        </w:rPr>
        <w:t>Setup</w:t>
      </w:r>
    </w:p>
    <w:p w14:paraId="5F0D0390" w14:textId="05DDDEBB" w:rsidR="00CD23B6" w:rsidRPr="00134153" w:rsidRDefault="00CD23B6" w:rsidP="00D6298C">
      <w:pPr>
        <w:widowControl w:val="0"/>
        <w:autoSpaceDE w:val="0"/>
        <w:autoSpaceDN w:val="0"/>
        <w:adjustRightInd w:val="0"/>
        <w:rPr>
          <w:rFonts w:ascii="Century Gothic" w:hAnsi="Century Gothic" w:cs="Helvetica"/>
        </w:rPr>
      </w:pPr>
      <w:r w:rsidRPr="00134153">
        <w:rPr>
          <w:rFonts w:ascii="Century Gothic" w:hAnsi="Century Gothic" w:cs="Helvetica"/>
        </w:rPr>
        <w:t>Please advise ASAP</w:t>
      </w:r>
      <w:r w:rsidR="00DE35EE" w:rsidRPr="00134153">
        <w:rPr>
          <w:rFonts w:ascii="Century Gothic" w:hAnsi="Century Gothic" w:cs="Helvetica"/>
        </w:rPr>
        <w:t xml:space="preserve"> </w:t>
      </w:r>
      <w:r w:rsidRPr="00134153">
        <w:rPr>
          <w:rFonts w:ascii="Century Gothic" w:hAnsi="Century Gothic" w:cs="Helvetica"/>
        </w:rPr>
        <w:t>(no later than 4 weeks before perf.)</w:t>
      </w:r>
      <w:r w:rsidR="00DE35EE" w:rsidRPr="00134153">
        <w:rPr>
          <w:rFonts w:ascii="Century Gothic" w:hAnsi="Century Gothic" w:cs="Helvetica"/>
        </w:rPr>
        <w:t xml:space="preserve"> </w:t>
      </w:r>
      <w:r w:rsidRPr="00134153">
        <w:rPr>
          <w:rFonts w:ascii="Century Gothic" w:hAnsi="Century Gothic" w:cs="Helvetica"/>
        </w:rPr>
        <w:t>if any of the following cannot be met:</w:t>
      </w:r>
    </w:p>
    <w:p w14:paraId="75CE4E79" w14:textId="77777777" w:rsidR="00DE35EE" w:rsidRPr="00134153" w:rsidRDefault="00CD23B6" w:rsidP="00D6298C">
      <w:pPr>
        <w:pStyle w:val="ListParagraph"/>
        <w:widowControl w:val="0"/>
        <w:numPr>
          <w:ilvl w:val="0"/>
          <w:numId w:val="4"/>
        </w:numPr>
        <w:autoSpaceDE w:val="0"/>
        <w:autoSpaceDN w:val="0"/>
        <w:adjustRightInd w:val="0"/>
        <w:rPr>
          <w:rFonts w:ascii="Century Gothic" w:hAnsi="Century Gothic" w:cs="Helvetica"/>
        </w:rPr>
      </w:pPr>
      <w:r w:rsidRPr="00134153">
        <w:rPr>
          <w:rFonts w:ascii="Century Gothic" w:hAnsi="Century Gothic" w:cs="Helvetica"/>
        </w:rPr>
        <w:t>Wheelchair access to performance area, dressing rooms and green room</w:t>
      </w:r>
      <w:r w:rsidR="00DE35EE" w:rsidRPr="00134153">
        <w:rPr>
          <w:rFonts w:ascii="Century Gothic" w:hAnsi="Century Gothic" w:cs="Helvetica"/>
        </w:rPr>
        <w:t xml:space="preserve"> </w:t>
      </w:r>
      <w:r w:rsidRPr="00134153">
        <w:rPr>
          <w:rFonts w:ascii="Century Gothic" w:hAnsi="Century Gothic" w:cs="Helvetica"/>
        </w:rPr>
        <w:t>required.</w:t>
      </w:r>
    </w:p>
    <w:p w14:paraId="192C3203" w14:textId="77777777" w:rsidR="00DE35EE" w:rsidRPr="00134153" w:rsidRDefault="00CD23B6" w:rsidP="00D6298C">
      <w:pPr>
        <w:pStyle w:val="ListParagraph"/>
        <w:widowControl w:val="0"/>
        <w:numPr>
          <w:ilvl w:val="0"/>
          <w:numId w:val="4"/>
        </w:numPr>
        <w:autoSpaceDE w:val="0"/>
        <w:autoSpaceDN w:val="0"/>
        <w:adjustRightInd w:val="0"/>
        <w:rPr>
          <w:rFonts w:ascii="Century Gothic" w:hAnsi="Century Gothic" w:cs="Helvetica"/>
        </w:rPr>
      </w:pPr>
      <w:r w:rsidRPr="00134153">
        <w:rPr>
          <w:rFonts w:ascii="Century Gothic" w:hAnsi="Century Gothic" w:cs="Helvetica"/>
        </w:rPr>
        <w:t>SECURITY -</w:t>
      </w:r>
      <w:r w:rsidR="00DE35EE" w:rsidRPr="00134153">
        <w:rPr>
          <w:rFonts w:ascii="Century Gothic" w:hAnsi="Century Gothic" w:cs="Helvetica"/>
        </w:rPr>
        <w:t xml:space="preserve"> </w:t>
      </w:r>
      <w:r w:rsidRPr="00134153">
        <w:rPr>
          <w:rFonts w:ascii="Century Gothic" w:hAnsi="Century Gothic" w:cs="Helvetica"/>
        </w:rPr>
        <w:t>The venue (presenter) shall arrange for adequate security for all equipment, sets, properties, costumes and personal belongings from the beginning of the get-in until the conclusion of the load out.</w:t>
      </w:r>
    </w:p>
    <w:p w14:paraId="633ECC99" w14:textId="77777777" w:rsidR="00DE35EE" w:rsidRPr="00134153" w:rsidRDefault="00CD23B6" w:rsidP="00D6298C">
      <w:pPr>
        <w:pStyle w:val="ListParagraph"/>
        <w:widowControl w:val="0"/>
        <w:numPr>
          <w:ilvl w:val="0"/>
          <w:numId w:val="4"/>
        </w:numPr>
        <w:autoSpaceDE w:val="0"/>
        <w:autoSpaceDN w:val="0"/>
        <w:adjustRightInd w:val="0"/>
        <w:rPr>
          <w:rFonts w:ascii="Century Gothic" w:hAnsi="Century Gothic" w:cs="Helvetica"/>
        </w:rPr>
      </w:pPr>
      <w:r w:rsidRPr="00134153">
        <w:rPr>
          <w:rFonts w:ascii="Century Gothic" w:hAnsi="Century Gothic" w:cs="Helvetica"/>
        </w:rPr>
        <w:t>All areas to be kept clear of trip hazards</w:t>
      </w:r>
    </w:p>
    <w:p w14:paraId="64213101" w14:textId="77777777" w:rsidR="00DE35EE" w:rsidRPr="00134153" w:rsidRDefault="00CD23B6" w:rsidP="00D6298C">
      <w:pPr>
        <w:pStyle w:val="ListParagraph"/>
        <w:widowControl w:val="0"/>
        <w:numPr>
          <w:ilvl w:val="0"/>
          <w:numId w:val="4"/>
        </w:numPr>
        <w:autoSpaceDE w:val="0"/>
        <w:autoSpaceDN w:val="0"/>
        <w:adjustRightInd w:val="0"/>
        <w:rPr>
          <w:rFonts w:ascii="Century Gothic" w:hAnsi="Century Gothic" w:cs="Helvetica"/>
        </w:rPr>
      </w:pPr>
      <w:r w:rsidRPr="00134153">
        <w:rPr>
          <w:rFonts w:ascii="Century Gothic" w:hAnsi="Century Gothic" w:cs="Helvetica"/>
        </w:rPr>
        <w:t xml:space="preserve">Water </w:t>
      </w:r>
      <w:r w:rsidR="00DE35EE" w:rsidRPr="00134153">
        <w:rPr>
          <w:rFonts w:ascii="Century Gothic" w:hAnsi="Century Gothic" w:cs="Helvetica"/>
        </w:rPr>
        <w:t xml:space="preserve">- </w:t>
      </w:r>
      <w:r w:rsidRPr="00134153">
        <w:rPr>
          <w:rFonts w:ascii="Century Gothic" w:hAnsi="Century Gothic" w:cs="Helvetica"/>
        </w:rPr>
        <w:t>The presenter shall provide water dispensers or bottled water for performers.</w:t>
      </w:r>
    </w:p>
    <w:p w14:paraId="0415B792" w14:textId="77777777" w:rsidR="00DE35EE" w:rsidRPr="00134153" w:rsidRDefault="00CD23B6" w:rsidP="00D6298C">
      <w:pPr>
        <w:pStyle w:val="ListParagraph"/>
        <w:widowControl w:val="0"/>
        <w:numPr>
          <w:ilvl w:val="0"/>
          <w:numId w:val="4"/>
        </w:numPr>
        <w:autoSpaceDE w:val="0"/>
        <w:autoSpaceDN w:val="0"/>
        <w:adjustRightInd w:val="0"/>
        <w:rPr>
          <w:rFonts w:ascii="Century Gothic" w:hAnsi="Century Gothic" w:cs="Helvetica"/>
        </w:rPr>
      </w:pPr>
      <w:r w:rsidRPr="00134153">
        <w:rPr>
          <w:rFonts w:ascii="Century Gothic" w:hAnsi="Century Gothic" w:cs="Helvetica"/>
        </w:rPr>
        <w:t>Access Equipment. We require the venue to</w:t>
      </w:r>
      <w:r w:rsidR="00DE35EE" w:rsidRPr="00134153">
        <w:rPr>
          <w:rFonts w:ascii="Century Gothic" w:hAnsi="Century Gothic" w:cs="Helvetica"/>
        </w:rPr>
        <w:t xml:space="preserve"> </w:t>
      </w:r>
      <w:r w:rsidRPr="00134153">
        <w:rPr>
          <w:rFonts w:ascii="Century Gothic" w:hAnsi="Century Gothic" w:cs="Helvetica"/>
        </w:rPr>
        <w:t>provide</w:t>
      </w:r>
      <w:r w:rsidR="00DE35EE" w:rsidRPr="00134153">
        <w:rPr>
          <w:rFonts w:ascii="Century Gothic" w:hAnsi="Century Gothic" w:cs="Helvetica"/>
        </w:rPr>
        <w:t xml:space="preserve"> </w:t>
      </w:r>
      <w:r w:rsidRPr="00134153">
        <w:rPr>
          <w:rFonts w:ascii="Century Gothic" w:hAnsi="Century Gothic" w:cs="Helvetica"/>
        </w:rPr>
        <w:t>one small A</w:t>
      </w:r>
      <w:r w:rsidR="00DE35EE" w:rsidRPr="00134153">
        <w:rPr>
          <w:rFonts w:ascii="Century Gothic" w:hAnsi="Century Gothic" w:cs="Helvetica"/>
        </w:rPr>
        <w:t xml:space="preserve"> </w:t>
      </w:r>
      <w:r w:rsidRPr="00134153">
        <w:rPr>
          <w:rFonts w:ascii="Century Gothic" w:hAnsi="Century Gothic" w:cs="Helvetica"/>
        </w:rPr>
        <w:t>-frame ladder</w:t>
      </w:r>
    </w:p>
    <w:p w14:paraId="362B886A" w14:textId="122A6F6D" w:rsidR="00CD23B6" w:rsidRPr="00134153" w:rsidRDefault="00CD23B6" w:rsidP="00D6298C">
      <w:pPr>
        <w:pStyle w:val="ListParagraph"/>
        <w:widowControl w:val="0"/>
        <w:numPr>
          <w:ilvl w:val="0"/>
          <w:numId w:val="4"/>
        </w:numPr>
        <w:autoSpaceDE w:val="0"/>
        <w:autoSpaceDN w:val="0"/>
        <w:adjustRightInd w:val="0"/>
        <w:rPr>
          <w:rFonts w:ascii="Century Gothic" w:hAnsi="Century Gothic" w:cs="Helvetica"/>
        </w:rPr>
      </w:pPr>
      <w:r w:rsidRPr="00134153">
        <w:rPr>
          <w:rFonts w:ascii="Century Gothic" w:hAnsi="Century Gothic" w:cs="Helvetica"/>
        </w:rPr>
        <w:t>Access to Stage. The company will require exclusive and unrestricted use of and access to the performance</w:t>
      </w:r>
      <w:r w:rsidR="00DE35EE" w:rsidRPr="00134153">
        <w:rPr>
          <w:rFonts w:ascii="Century Gothic" w:hAnsi="Century Gothic" w:cs="Helvetica"/>
        </w:rPr>
        <w:t xml:space="preserve"> </w:t>
      </w:r>
      <w:r w:rsidRPr="00134153">
        <w:rPr>
          <w:rFonts w:ascii="Century Gothic" w:hAnsi="Century Gothic" w:cs="Helvetica"/>
        </w:rPr>
        <w:t>areas. No other presentations, rehearsals, interviews may be conducted without the express permission of the company in advance.</w:t>
      </w:r>
    </w:p>
    <w:p w14:paraId="01017029" w14:textId="77777777" w:rsidR="00DE35EE" w:rsidRPr="00134153" w:rsidRDefault="00DE35EE" w:rsidP="00DE35EE">
      <w:pPr>
        <w:pStyle w:val="ListParagraph"/>
        <w:widowControl w:val="0"/>
        <w:autoSpaceDE w:val="0"/>
        <w:autoSpaceDN w:val="0"/>
        <w:adjustRightInd w:val="0"/>
        <w:rPr>
          <w:rFonts w:ascii="Century Gothic" w:hAnsi="Century Gothic" w:cs="Helvetica"/>
        </w:rPr>
      </w:pPr>
    </w:p>
    <w:p w14:paraId="3F1D1C7B" w14:textId="77777777" w:rsidR="00CD23B6" w:rsidRPr="00134153" w:rsidRDefault="00CD23B6" w:rsidP="00D6298C">
      <w:pPr>
        <w:widowControl w:val="0"/>
        <w:autoSpaceDE w:val="0"/>
        <w:autoSpaceDN w:val="0"/>
        <w:adjustRightInd w:val="0"/>
        <w:rPr>
          <w:rFonts w:ascii="Century Gothic" w:hAnsi="Century Gothic" w:cs="Helvetica"/>
          <w:b/>
          <w:sz w:val="28"/>
        </w:rPr>
      </w:pPr>
      <w:r w:rsidRPr="00134153">
        <w:rPr>
          <w:rFonts w:ascii="Century Gothic" w:hAnsi="Century Gothic" w:cs="Helvetica"/>
          <w:b/>
          <w:sz w:val="28"/>
        </w:rPr>
        <w:t>FOH/Ushering</w:t>
      </w:r>
    </w:p>
    <w:p w14:paraId="08115D3D" w14:textId="23C3B97E" w:rsidR="00CD23B6" w:rsidRPr="00134153" w:rsidRDefault="00CD23B6" w:rsidP="00D6298C">
      <w:pPr>
        <w:widowControl w:val="0"/>
        <w:autoSpaceDE w:val="0"/>
        <w:autoSpaceDN w:val="0"/>
        <w:adjustRightInd w:val="0"/>
        <w:rPr>
          <w:rFonts w:ascii="Century Gothic" w:hAnsi="Century Gothic" w:cs="Helvetica"/>
          <w:b/>
        </w:rPr>
      </w:pPr>
      <w:r w:rsidRPr="00134153">
        <w:rPr>
          <w:rFonts w:ascii="Century Gothic" w:hAnsi="Century Gothic" w:cs="Helvetica"/>
          <w:b/>
        </w:rPr>
        <w:t>Procedure:</w:t>
      </w:r>
    </w:p>
    <w:p w14:paraId="3B5A0E37" w14:textId="36046803" w:rsidR="00574FE8" w:rsidRPr="00134153" w:rsidRDefault="00CD23B6" w:rsidP="00D6298C">
      <w:pPr>
        <w:pStyle w:val="ListParagraph"/>
        <w:widowControl w:val="0"/>
        <w:numPr>
          <w:ilvl w:val="0"/>
          <w:numId w:val="5"/>
        </w:numPr>
        <w:autoSpaceDE w:val="0"/>
        <w:autoSpaceDN w:val="0"/>
        <w:adjustRightInd w:val="0"/>
        <w:rPr>
          <w:rFonts w:ascii="Century Gothic" w:hAnsi="Century Gothic"/>
        </w:rPr>
      </w:pPr>
      <w:r w:rsidRPr="00134153">
        <w:rPr>
          <w:rFonts w:ascii="Century Gothic" w:hAnsi="Century Gothic" w:cs="Helvetica"/>
        </w:rPr>
        <w:t>For health and safety reasons, no members of the public can be allowed onto the set. As the sand can</w:t>
      </w:r>
      <w:r w:rsidR="00DE35EE" w:rsidRPr="00134153">
        <w:rPr>
          <w:rFonts w:ascii="Century Gothic" w:hAnsi="Century Gothic" w:cs="Helvetica"/>
        </w:rPr>
        <w:t xml:space="preserve"> </w:t>
      </w:r>
      <w:r w:rsidRPr="00134153">
        <w:rPr>
          <w:rFonts w:ascii="Century Gothic" w:hAnsi="Century Gothic" w:cs="Helvetica"/>
        </w:rPr>
        <w:t>be attractive to children, the scenery</w:t>
      </w:r>
      <w:r w:rsidR="00DE35EE" w:rsidRPr="00134153">
        <w:rPr>
          <w:rFonts w:ascii="Century Gothic" w:hAnsi="Century Gothic" w:cs="Helvetica"/>
        </w:rPr>
        <w:t xml:space="preserve"> </w:t>
      </w:r>
      <w:r w:rsidRPr="00134153">
        <w:rPr>
          <w:rFonts w:ascii="Century Gothic" w:hAnsi="Century Gothic" w:cs="Helvetica"/>
        </w:rPr>
        <w:t>will require constant stewarding.</w:t>
      </w:r>
    </w:p>
    <w:p w14:paraId="0E8E9F3E" w14:textId="0E950043" w:rsidR="00B56DD3" w:rsidRPr="00134153" w:rsidRDefault="00B56DD3" w:rsidP="00D6298C">
      <w:pPr>
        <w:pStyle w:val="ListParagraph"/>
        <w:widowControl w:val="0"/>
        <w:numPr>
          <w:ilvl w:val="0"/>
          <w:numId w:val="5"/>
        </w:numPr>
        <w:autoSpaceDE w:val="0"/>
        <w:autoSpaceDN w:val="0"/>
        <w:adjustRightInd w:val="0"/>
        <w:rPr>
          <w:rFonts w:ascii="Century Gothic" w:hAnsi="Century Gothic"/>
        </w:rPr>
      </w:pPr>
      <w:r w:rsidRPr="00134153">
        <w:rPr>
          <w:rFonts w:ascii="Century Gothic" w:hAnsi="Century Gothic" w:cs="Helvetica"/>
        </w:rPr>
        <w:t>We will require 2-3 ushers during performance, to ensure that children do not wander into the performance area.</w:t>
      </w:r>
    </w:p>
    <w:p w14:paraId="107FB6D0" w14:textId="2D0A16BB" w:rsidR="00B56DD3" w:rsidRPr="00134153" w:rsidRDefault="00B56DD3" w:rsidP="00D6298C">
      <w:pPr>
        <w:pStyle w:val="ListParagraph"/>
        <w:widowControl w:val="0"/>
        <w:numPr>
          <w:ilvl w:val="0"/>
          <w:numId w:val="5"/>
        </w:numPr>
        <w:autoSpaceDE w:val="0"/>
        <w:autoSpaceDN w:val="0"/>
        <w:adjustRightInd w:val="0"/>
        <w:rPr>
          <w:rFonts w:ascii="Century Gothic" w:hAnsi="Century Gothic"/>
        </w:rPr>
      </w:pPr>
      <w:r w:rsidRPr="00134153">
        <w:rPr>
          <w:rFonts w:ascii="Century Gothic" w:hAnsi="Century Gothic" w:cs="Helvetica"/>
        </w:rPr>
        <w:t>When not in performance mode, we can cover the set with tarpaulin, but it may still need stewarding. We can also leave the set uncovered to provide intrigue to potential audience, but stewarding/security would be essential, as it is unsafe for members of the public to access the scenery.</w:t>
      </w:r>
    </w:p>
    <w:p w14:paraId="7716CC3D" w14:textId="77777777" w:rsidR="00B56DD3" w:rsidRPr="00134153" w:rsidRDefault="00B56DD3" w:rsidP="00B56DD3">
      <w:pPr>
        <w:widowControl w:val="0"/>
        <w:autoSpaceDE w:val="0"/>
        <w:autoSpaceDN w:val="0"/>
        <w:adjustRightInd w:val="0"/>
        <w:rPr>
          <w:rFonts w:ascii="Century Gothic" w:hAnsi="Century Gothic"/>
        </w:rPr>
      </w:pPr>
    </w:p>
    <w:p w14:paraId="7520911C" w14:textId="77777777" w:rsidR="006941D1" w:rsidRDefault="006941D1" w:rsidP="00B56DD3">
      <w:pPr>
        <w:widowControl w:val="0"/>
        <w:autoSpaceDE w:val="0"/>
        <w:autoSpaceDN w:val="0"/>
        <w:adjustRightInd w:val="0"/>
        <w:rPr>
          <w:rFonts w:ascii="Century Gothic" w:hAnsi="Century Gothic"/>
          <w:b/>
          <w:sz w:val="28"/>
        </w:rPr>
      </w:pPr>
    </w:p>
    <w:p w14:paraId="2F875EBA" w14:textId="7749E45A" w:rsidR="00B56DD3" w:rsidRPr="00134153" w:rsidRDefault="00B56DD3" w:rsidP="00B56DD3">
      <w:pPr>
        <w:widowControl w:val="0"/>
        <w:autoSpaceDE w:val="0"/>
        <w:autoSpaceDN w:val="0"/>
        <w:adjustRightInd w:val="0"/>
        <w:rPr>
          <w:rFonts w:ascii="Century Gothic" w:hAnsi="Century Gothic"/>
          <w:sz w:val="28"/>
        </w:rPr>
      </w:pPr>
      <w:r w:rsidRPr="00134153">
        <w:rPr>
          <w:rFonts w:ascii="Century Gothic" w:hAnsi="Century Gothic"/>
          <w:b/>
          <w:sz w:val="28"/>
        </w:rPr>
        <w:t>Staffing</w:t>
      </w:r>
    </w:p>
    <w:p w14:paraId="5B64CE64" w14:textId="454EAF2A" w:rsidR="00134153" w:rsidRPr="00134153" w:rsidRDefault="00B56DD3" w:rsidP="00B56DD3">
      <w:pPr>
        <w:widowControl w:val="0"/>
        <w:autoSpaceDE w:val="0"/>
        <w:autoSpaceDN w:val="0"/>
        <w:adjustRightInd w:val="0"/>
        <w:rPr>
          <w:rFonts w:ascii="Century Gothic" w:hAnsi="Century Gothic"/>
          <w:b/>
          <w:i/>
        </w:rPr>
      </w:pPr>
      <w:r w:rsidRPr="00134153">
        <w:rPr>
          <w:rFonts w:ascii="Century Gothic" w:hAnsi="Century Gothic"/>
          <w:b/>
          <w:i/>
        </w:rPr>
        <w:t>Technical:</w:t>
      </w:r>
    </w:p>
    <w:p w14:paraId="398C250A" w14:textId="51461ED3" w:rsidR="00B56DD3" w:rsidRPr="00134153" w:rsidRDefault="00B56DD3" w:rsidP="00B56DD3">
      <w:pPr>
        <w:widowControl w:val="0"/>
        <w:autoSpaceDE w:val="0"/>
        <w:autoSpaceDN w:val="0"/>
        <w:adjustRightInd w:val="0"/>
        <w:rPr>
          <w:rFonts w:ascii="Century Gothic" w:hAnsi="Century Gothic"/>
        </w:rPr>
      </w:pPr>
      <w:r w:rsidRPr="00134153">
        <w:rPr>
          <w:rFonts w:ascii="Century Gothic" w:hAnsi="Century Gothic"/>
          <w:b/>
        </w:rPr>
        <w:t>Get in</w:t>
      </w:r>
      <w:r w:rsidR="00134153" w:rsidRPr="00134153">
        <w:rPr>
          <w:rFonts w:ascii="Century Gothic" w:hAnsi="Century Gothic"/>
          <w:b/>
        </w:rPr>
        <w:t xml:space="preserve"> – </w:t>
      </w:r>
      <w:r w:rsidR="00134153" w:rsidRPr="00134153">
        <w:rPr>
          <w:rFonts w:ascii="Century Gothic" w:hAnsi="Century Gothic"/>
          <w:b/>
          <w:i/>
          <w:color w:val="0000FF"/>
        </w:rPr>
        <w:t>Four or five crew required</w:t>
      </w:r>
      <w:r w:rsidR="00134153" w:rsidRPr="00134153">
        <w:rPr>
          <w:rFonts w:ascii="Century Gothic" w:hAnsi="Century Gothic"/>
          <w:b/>
          <w:i/>
        </w:rPr>
        <w:t>.</w:t>
      </w:r>
      <w:r w:rsidR="00134153" w:rsidRPr="00134153">
        <w:rPr>
          <w:rFonts w:ascii="Century Gothic" w:hAnsi="Century Gothic"/>
        </w:rPr>
        <w:t xml:space="preserve"> Crew must be willing and able to lift the set and shovel the sand. It takes around 4 hours if sand if dropped off in each corner, or 6+ hours if not. </w:t>
      </w:r>
    </w:p>
    <w:p w14:paraId="0A196E61" w14:textId="31B8C372" w:rsidR="00134153" w:rsidRPr="00134153" w:rsidRDefault="00134153" w:rsidP="00B56DD3">
      <w:pPr>
        <w:widowControl w:val="0"/>
        <w:autoSpaceDE w:val="0"/>
        <w:autoSpaceDN w:val="0"/>
        <w:adjustRightInd w:val="0"/>
        <w:rPr>
          <w:rFonts w:ascii="Century Gothic" w:hAnsi="Century Gothic"/>
        </w:rPr>
      </w:pPr>
      <w:r w:rsidRPr="00134153">
        <w:rPr>
          <w:rFonts w:ascii="Century Gothic" w:hAnsi="Century Gothic"/>
          <w:b/>
        </w:rPr>
        <w:t>Get out</w:t>
      </w:r>
      <w:r w:rsidRPr="00134153">
        <w:rPr>
          <w:rFonts w:ascii="Century Gothic" w:hAnsi="Century Gothic"/>
        </w:rPr>
        <w:t xml:space="preserve"> – Minimum four or five crew where possible. It will take 1 hour to strip the set. It will then take 2 hours to bag up the sand for collection depending on crew numbers. Longer if bags cannot be packed in each corner of the set.</w:t>
      </w:r>
    </w:p>
    <w:p w14:paraId="04905FD3" w14:textId="1EEB6E43" w:rsidR="00134153" w:rsidRPr="00134153" w:rsidRDefault="00134153" w:rsidP="00B56DD3">
      <w:pPr>
        <w:widowControl w:val="0"/>
        <w:autoSpaceDE w:val="0"/>
        <w:autoSpaceDN w:val="0"/>
        <w:adjustRightInd w:val="0"/>
        <w:rPr>
          <w:rFonts w:ascii="Century Gothic" w:hAnsi="Century Gothic"/>
        </w:rPr>
      </w:pPr>
      <w:r w:rsidRPr="00134153">
        <w:rPr>
          <w:rFonts w:ascii="Century Gothic" w:hAnsi="Century Gothic"/>
          <w:b/>
          <w:i/>
        </w:rPr>
        <w:t xml:space="preserve">Performances – </w:t>
      </w:r>
      <w:r w:rsidRPr="00134153">
        <w:rPr>
          <w:rFonts w:ascii="Century Gothic" w:hAnsi="Century Gothic"/>
        </w:rPr>
        <w:t>Show is operated by company stage manager.</w:t>
      </w:r>
    </w:p>
    <w:p w14:paraId="430E8404" w14:textId="078446D4" w:rsidR="00134153" w:rsidRPr="00134153" w:rsidRDefault="00134153" w:rsidP="00B56DD3">
      <w:pPr>
        <w:widowControl w:val="0"/>
        <w:autoSpaceDE w:val="0"/>
        <w:autoSpaceDN w:val="0"/>
        <w:adjustRightInd w:val="0"/>
        <w:rPr>
          <w:rFonts w:ascii="Century Gothic" w:hAnsi="Century Gothic"/>
        </w:rPr>
      </w:pPr>
      <w:r w:rsidRPr="00134153">
        <w:rPr>
          <w:rFonts w:ascii="Century Gothic" w:hAnsi="Century Gothic"/>
          <w:b/>
        </w:rPr>
        <w:t>Health &amp; Safety</w:t>
      </w:r>
      <w:r w:rsidRPr="00134153">
        <w:rPr>
          <w:rFonts w:ascii="Century Gothic" w:hAnsi="Century Gothic"/>
        </w:rPr>
        <w:t xml:space="preserve"> – As some elements of the set are heavy, it is recommended that all crew wear appropriate protective clothing. Steel toe caps and gloves are recommended.</w:t>
      </w:r>
    </w:p>
    <w:p w14:paraId="6A48D79B" w14:textId="77777777" w:rsidR="00134153" w:rsidRPr="00134153" w:rsidRDefault="00134153" w:rsidP="00B56DD3">
      <w:pPr>
        <w:widowControl w:val="0"/>
        <w:autoSpaceDE w:val="0"/>
        <w:autoSpaceDN w:val="0"/>
        <w:adjustRightInd w:val="0"/>
        <w:rPr>
          <w:rFonts w:ascii="Century Gothic" w:hAnsi="Century Gothic"/>
        </w:rPr>
      </w:pPr>
    </w:p>
    <w:p w14:paraId="789DED9B" w14:textId="05B203F9" w:rsidR="00134153" w:rsidRPr="00134153" w:rsidRDefault="00134153" w:rsidP="00B56DD3">
      <w:pPr>
        <w:widowControl w:val="0"/>
        <w:autoSpaceDE w:val="0"/>
        <w:autoSpaceDN w:val="0"/>
        <w:adjustRightInd w:val="0"/>
        <w:rPr>
          <w:rFonts w:ascii="Century Gothic" w:hAnsi="Century Gothic"/>
        </w:rPr>
      </w:pPr>
      <w:r w:rsidRPr="00134153">
        <w:rPr>
          <w:rFonts w:ascii="Century Gothic" w:hAnsi="Century Gothic"/>
          <w:b/>
          <w:sz w:val="32"/>
        </w:rPr>
        <w:t>Example Schedule</w:t>
      </w:r>
      <w:r w:rsidRPr="00134153">
        <w:rPr>
          <w:rFonts w:ascii="Century Gothic" w:hAnsi="Century Gothic"/>
        </w:rPr>
        <w:t xml:space="preserve"> – will vary depending performance times etc.</w:t>
      </w:r>
    </w:p>
    <w:p w14:paraId="194F1098" w14:textId="6D2F109D" w:rsidR="00134153" w:rsidRPr="00134153" w:rsidRDefault="00134153" w:rsidP="00B56DD3">
      <w:pPr>
        <w:widowControl w:val="0"/>
        <w:autoSpaceDE w:val="0"/>
        <w:autoSpaceDN w:val="0"/>
        <w:adjustRightInd w:val="0"/>
        <w:rPr>
          <w:rFonts w:ascii="Century Gothic" w:hAnsi="Century Gothic"/>
          <w:b/>
        </w:rPr>
      </w:pPr>
      <w:r w:rsidRPr="00134153">
        <w:rPr>
          <w:rFonts w:ascii="Century Gothic" w:hAnsi="Century Gothic"/>
          <w:b/>
        </w:rPr>
        <w:t>TWO DAY SCHEDULE: DAY ONE GET IN, DAY TWO PERFORMANCE</w:t>
      </w:r>
    </w:p>
    <w:p w14:paraId="093C6659" w14:textId="77777777" w:rsidR="00134153" w:rsidRDefault="00134153" w:rsidP="00B56DD3">
      <w:pPr>
        <w:widowControl w:val="0"/>
        <w:autoSpaceDE w:val="0"/>
        <w:autoSpaceDN w:val="0"/>
        <w:adjustRightInd w:val="0"/>
        <w:rPr>
          <w:rFonts w:asciiTheme="majorHAnsi" w:hAnsiTheme="majorHAnsi"/>
          <w:b/>
        </w:rPr>
      </w:pPr>
    </w:p>
    <w:p w14:paraId="419D3E49" w14:textId="59B716EB" w:rsidR="00134153" w:rsidRDefault="00134153" w:rsidP="00B56DD3">
      <w:pPr>
        <w:widowControl w:val="0"/>
        <w:autoSpaceDE w:val="0"/>
        <w:autoSpaceDN w:val="0"/>
        <w:adjustRightInd w:val="0"/>
        <w:rPr>
          <w:rFonts w:asciiTheme="majorHAnsi" w:hAnsiTheme="majorHAnsi"/>
          <w:b/>
        </w:rPr>
      </w:pPr>
      <w:r>
        <w:rPr>
          <w:rFonts w:asciiTheme="majorHAnsi" w:hAnsiTheme="majorHAnsi"/>
          <w:b/>
        </w:rPr>
        <w:t>DAY 0</w:t>
      </w:r>
    </w:p>
    <w:tbl>
      <w:tblPr>
        <w:tblStyle w:val="TableGrid"/>
        <w:tblW w:w="0" w:type="auto"/>
        <w:tblLook w:val="04A0" w:firstRow="1" w:lastRow="0" w:firstColumn="1" w:lastColumn="0" w:noHBand="0" w:noVBand="1"/>
      </w:tblPr>
      <w:tblGrid>
        <w:gridCol w:w="1526"/>
        <w:gridCol w:w="7938"/>
      </w:tblGrid>
      <w:tr w:rsidR="00134153" w14:paraId="4A13C995" w14:textId="77777777" w:rsidTr="00134153">
        <w:tc>
          <w:tcPr>
            <w:tcW w:w="1526" w:type="dxa"/>
          </w:tcPr>
          <w:p w14:paraId="3BAD9818" w14:textId="742939EF" w:rsidR="00134153" w:rsidRP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9"/>
                <w:szCs w:val="19"/>
              </w:rPr>
            </w:pPr>
            <w:r w:rsidRPr="00134153">
              <w:rPr>
                <w:rFonts w:ascii="Century Gothic" w:hAnsi="Century Gothic" w:cs="Century Gothic"/>
                <w:bCs/>
                <w:color w:val="000000"/>
                <w:sz w:val="19"/>
                <w:szCs w:val="19"/>
              </w:rPr>
              <w:t>0900-1700</w:t>
            </w:r>
          </w:p>
        </w:tc>
        <w:tc>
          <w:tcPr>
            <w:tcW w:w="7938" w:type="dxa"/>
          </w:tcPr>
          <w:p w14:paraId="0DB09369" w14:textId="7B303A3E" w:rsidR="00134153" w:rsidRP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9"/>
                <w:szCs w:val="19"/>
              </w:rPr>
            </w:pPr>
            <w:r w:rsidRPr="00134153">
              <w:rPr>
                <w:rFonts w:ascii="Century Gothic" w:hAnsi="Century Gothic" w:cs="Century Gothic"/>
                <w:bCs/>
                <w:color w:val="000000"/>
                <w:sz w:val="19"/>
                <w:szCs w:val="19"/>
              </w:rPr>
              <w:t>Potential sand delivery – only if possible for the venue</w:t>
            </w:r>
          </w:p>
        </w:tc>
      </w:tr>
    </w:tbl>
    <w:p w14:paraId="2660DD21" w14:textId="77777777" w:rsid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9"/>
          <w:szCs w:val="19"/>
        </w:rPr>
      </w:pPr>
    </w:p>
    <w:p w14:paraId="29AF3233" w14:textId="77777777" w:rsidR="00134153" w:rsidRP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134153">
        <w:rPr>
          <w:rFonts w:ascii="Century Gothic" w:hAnsi="Century Gothic" w:cs="Century Gothic"/>
          <w:b/>
          <w:bCs/>
          <w:color w:val="000000"/>
          <w:sz w:val="22"/>
          <w:szCs w:val="22"/>
        </w:rPr>
        <w:t>Day 1 09.00 – 18.00 (8 hours &amp; 1 hour break).</w:t>
      </w:r>
    </w:p>
    <w:tbl>
      <w:tblPr>
        <w:tblStyle w:val="TableGrid"/>
        <w:tblW w:w="0" w:type="auto"/>
        <w:tblLook w:val="04A0" w:firstRow="1" w:lastRow="0" w:firstColumn="1" w:lastColumn="0" w:noHBand="0" w:noVBand="1"/>
      </w:tblPr>
      <w:tblGrid>
        <w:gridCol w:w="1526"/>
        <w:gridCol w:w="7938"/>
      </w:tblGrid>
      <w:tr w:rsidR="00134153" w14:paraId="5C9E30C7" w14:textId="77777777" w:rsidTr="007F0A8F">
        <w:tc>
          <w:tcPr>
            <w:tcW w:w="1526" w:type="dxa"/>
          </w:tcPr>
          <w:p w14:paraId="4694D8E1" w14:textId="2489AA50" w:rsidR="00134153" w:rsidRPr="00134153" w:rsidRDefault="00134153" w:rsidP="007F0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9"/>
                <w:szCs w:val="19"/>
              </w:rPr>
            </w:pPr>
            <w:r>
              <w:rPr>
                <w:rFonts w:ascii="Century Gothic" w:hAnsi="Century Gothic" w:cs="Century Gothic"/>
                <w:bCs/>
                <w:color w:val="000000"/>
                <w:sz w:val="19"/>
                <w:szCs w:val="19"/>
              </w:rPr>
              <w:t>0900-11</w:t>
            </w:r>
            <w:r w:rsidRPr="00134153">
              <w:rPr>
                <w:rFonts w:ascii="Century Gothic" w:hAnsi="Century Gothic" w:cs="Century Gothic"/>
                <w:bCs/>
                <w:color w:val="000000"/>
                <w:sz w:val="19"/>
                <w:szCs w:val="19"/>
              </w:rPr>
              <w:t>00</w:t>
            </w:r>
          </w:p>
        </w:tc>
        <w:tc>
          <w:tcPr>
            <w:tcW w:w="7938" w:type="dxa"/>
          </w:tcPr>
          <w:p w14:paraId="453D4A34" w14:textId="77777777" w:rsid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9"/>
                <w:szCs w:val="19"/>
              </w:rPr>
            </w:pPr>
            <w:r>
              <w:rPr>
                <w:rFonts w:ascii="Century Gothic" w:hAnsi="Century Gothic" w:cs="Century Gothic"/>
                <w:bCs/>
                <w:color w:val="000000"/>
                <w:sz w:val="19"/>
                <w:szCs w:val="19"/>
              </w:rPr>
              <w:t>Unload and erect set</w:t>
            </w:r>
          </w:p>
          <w:p w14:paraId="575114F7" w14:textId="5B548D9F" w:rsidR="00134153" w:rsidRP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9"/>
                <w:szCs w:val="19"/>
              </w:rPr>
            </w:pPr>
            <w:r>
              <w:rPr>
                <w:rFonts w:ascii="Century Gothic" w:hAnsi="Century Gothic" w:cs="Century Gothic"/>
                <w:color w:val="000000"/>
                <w:sz w:val="19"/>
                <w:szCs w:val="19"/>
              </w:rPr>
              <w:t>Sand to arrive between 0900-1100 if not the day before</w:t>
            </w:r>
          </w:p>
        </w:tc>
      </w:tr>
      <w:tr w:rsidR="00134153" w14:paraId="10680F86" w14:textId="77777777" w:rsidTr="007F0A8F">
        <w:tc>
          <w:tcPr>
            <w:tcW w:w="1526" w:type="dxa"/>
          </w:tcPr>
          <w:p w14:paraId="27A3C7E9" w14:textId="6474CDA0" w:rsidR="00134153" w:rsidRDefault="00134153" w:rsidP="007F0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9"/>
                <w:szCs w:val="19"/>
              </w:rPr>
            </w:pPr>
            <w:r w:rsidRPr="00134153">
              <w:rPr>
                <w:rFonts w:ascii="Century Gothic" w:hAnsi="Century Gothic" w:cs="Century Gothic"/>
                <w:color w:val="000000"/>
                <w:sz w:val="19"/>
                <w:szCs w:val="19"/>
              </w:rPr>
              <w:t>1000-1400</w:t>
            </w:r>
          </w:p>
        </w:tc>
        <w:tc>
          <w:tcPr>
            <w:tcW w:w="7938" w:type="dxa"/>
          </w:tcPr>
          <w:p w14:paraId="5138F050" w14:textId="70015847" w:rsid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19"/>
                <w:szCs w:val="19"/>
              </w:rPr>
            </w:pPr>
            <w:r w:rsidRPr="00134153">
              <w:rPr>
                <w:rFonts w:ascii="Century Gothic" w:hAnsi="Century Gothic" w:cs="Century Gothic"/>
                <w:color w:val="000000"/>
                <w:sz w:val="19"/>
                <w:szCs w:val="19"/>
              </w:rPr>
              <w:t>Sand landscaping</w:t>
            </w:r>
          </w:p>
        </w:tc>
      </w:tr>
      <w:tr w:rsidR="00134153" w14:paraId="2FDBCAA4" w14:textId="77777777" w:rsidTr="007F0A8F">
        <w:tc>
          <w:tcPr>
            <w:tcW w:w="1526" w:type="dxa"/>
          </w:tcPr>
          <w:p w14:paraId="7FEFE2FC" w14:textId="1DF9BB44" w:rsidR="00134153" w:rsidRPr="00134153" w:rsidRDefault="00134153" w:rsidP="007F0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1100-1110</w:t>
            </w:r>
          </w:p>
        </w:tc>
        <w:tc>
          <w:tcPr>
            <w:tcW w:w="7938" w:type="dxa"/>
          </w:tcPr>
          <w:p w14:paraId="30E3D7D5" w14:textId="1091D056" w:rsidR="00134153" w:rsidRP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Tea break</w:t>
            </w:r>
          </w:p>
        </w:tc>
      </w:tr>
      <w:tr w:rsidR="00134153" w14:paraId="43885025" w14:textId="77777777" w:rsidTr="007F0A8F">
        <w:tc>
          <w:tcPr>
            <w:tcW w:w="1526" w:type="dxa"/>
          </w:tcPr>
          <w:p w14:paraId="4F9863CB" w14:textId="5F7781DE" w:rsidR="00134153" w:rsidRPr="00134153" w:rsidRDefault="00134153" w:rsidP="007F0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1400-1500</w:t>
            </w:r>
          </w:p>
        </w:tc>
        <w:tc>
          <w:tcPr>
            <w:tcW w:w="7938" w:type="dxa"/>
          </w:tcPr>
          <w:p w14:paraId="2439413C" w14:textId="06BE071B" w:rsidR="00134153" w:rsidRP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Break</w:t>
            </w:r>
          </w:p>
        </w:tc>
      </w:tr>
      <w:tr w:rsidR="00134153" w14:paraId="21CE163A" w14:textId="77777777" w:rsidTr="007F0A8F">
        <w:tc>
          <w:tcPr>
            <w:tcW w:w="1526" w:type="dxa"/>
          </w:tcPr>
          <w:p w14:paraId="07985C79" w14:textId="7A377F77" w:rsidR="00134153" w:rsidRPr="00134153" w:rsidRDefault="00134153" w:rsidP="007F0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1400-1800</w:t>
            </w:r>
          </w:p>
        </w:tc>
        <w:tc>
          <w:tcPr>
            <w:tcW w:w="7938" w:type="dxa"/>
          </w:tcPr>
          <w:p w14:paraId="7B2050F1" w14:textId="3E21F49D" w:rsidR="00134153" w:rsidRP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Dance rehearsals</w:t>
            </w:r>
          </w:p>
        </w:tc>
      </w:tr>
      <w:tr w:rsidR="00134153" w14:paraId="73532389" w14:textId="77777777" w:rsidTr="007F0A8F">
        <w:tc>
          <w:tcPr>
            <w:tcW w:w="1526" w:type="dxa"/>
          </w:tcPr>
          <w:p w14:paraId="6636D36D" w14:textId="57873335" w:rsidR="00134153" w:rsidRPr="00134153" w:rsidRDefault="00134153" w:rsidP="007F0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1800</w:t>
            </w:r>
          </w:p>
        </w:tc>
        <w:tc>
          <w:tcPr>
            <w:tcW w:w="7938" w:type="dxa"/>
          </w:tcPr>
          <w:p w14:paraId="6059E280" w14:textId="78C45C94" w:rsidR="00134153" w:rsidRP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End of day</w:t>
            </w:r>
          </w:p>
        </w:tc>
      </w:tr>
    </w:tbl>
    <w:p w14:paraId="1C43E2F8" w14:textId="08BB4F2E" w:rsid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19"/>
          <w:szCs w:val="19"/>
        </w:rPr>
      </w:pPr>
    </w:p>
    <w:p w14:paraId="1B913D93" w14:textId="312E87CD" w:rsidR="00134153" w:rsidRPr="00134153" w:rsidRDefault="00134153" w:rsidP="00134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134153">
        <w:rPr>
          <w:rFonts w:ascii="Century Gothic" w:hAnsi="Century Gothic" w:cs="Century Gothic"/>
          <w:b/>
          <w:bCs/>
          <w:color w:val="000000"/>
          <w:sz w:val="22"/>
          <w:szCs w:val="22"/>
        </w:rPr>
        <w:t>Day 2 10.00 – 22.00 (12 hours)</w:t>
      </w:r>
    </w:p>
    <w:tbl>
      <w:tblPr>
        <w:tblStyle w:val="TableGrid"/>
        <w:tblW w:w="0" w:type="auto"/>
        <w:tblLook w:val="04A0" w:firstRow="1" w:lastRow="0" w:firstColumn="1" w:lastColumn="0" w:noHBand="0" w:noVBand="1"/>
      </w:tblPr>
      <w:tblGrid>
        <w:gridCol w:w="1526"/>
        <w:gridCol w:w="8045"/>
      </w:tblGrid>
      <w:tr w:rsidR="00134153" w:rsidRPr="00134153" w14:paraId="37FAD155" w14:textId="77777777" w:rsidTr="00134153">
        <w:tc>
          <w:tcPr>
            <w:tcW w:w="1526" w:type="dxa"/>
          </w:tcPr>
          <w:p w14:paraId="572FE362"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0900-1030</w:t>
            </w:r>
          </w:p>
        </w:tc>
        <w:tc>
          <w:tcPr>
            <w:tcW w:w="8045" w:type="dxa"/>
          </w:tcPr>
          <w:p w14:paraId="6333095B"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Company class/warm-up in studio</w:t>
            </w:r>
          </w:p>
        </w:tc>
      </w:tr>
      <w:tr w:rsidR="00134153" w:rsidRPr="00134153" w14:paraId="15893EDD" w14:textId="77777777" w:rsidTr="00134153">
        <w:tc>
          <w:tcPr>
            <w:tcW w:w="1526" w:type="dxa"/>
          </w:tcPr>
          <w:p w14:paraId="2C3D8B96"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1030-1130</w:t>
            </w:r>
          </w:p>
        </w:tc>
        <w:tc>
          <w:tcPr>
            <w:tcW w:w="8045" w:type="dxa"/>
          </w:tcPr>
          <w:p w14:paraId="5020CDF0"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Rehearsals on site</w:t>
            </w:r>
          </w:p>
        </w:tc>
      </w:tr>
      <w:tr w:rsidR="00134153" w:rsidRPr="00134153" w14:paraId="700B7786" w14:textId="77777777" w:rsidTr="00134153">
        <w:tc>
          <w:tcPr>
            <w:tcW w:w="1526" w:type="dxa"/>
          </w:tcPr>
          <w:p w14:paraId="4D3D737C"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1200-1220</w:t>
            </w:r>
          </w:p>
        </w:tc>
        <w:tc>
          <w:tcPr>
            <w:tcW w:w="8045" w:type="dxa"/>
          </w:tcPr>
          <w:p w14:paraId="498435A9"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Performance 1</w:t>
            </w:r>
          </w:p>
        </w:tc>
      </w:tr>
      <w:tr w:rsidR="00134153" w:rsidRPr="00134153" w14:paraId="38F5DBA9" w14:textId="77777777" w:rsidTr="00134153">
        <w:tc>
          <w:tcPr>
            <w:tcW w:w="1526" w:type="dxa"/>
          </w:tcPr>
          <w:p w14:paraId="02F53570"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1400-1500</w:t>
            </w:r>
          </w:p>
        </w:tc>
        <w:tc>
          <w:tcPr>
            <w:tcW w:w="8045" w:type="dxa"/>
          </w:tcPr>
          <w:p w14:paraId="140FB094"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Warm up in studio</w:t>
            </w:r>
          </w:p>
        </w:tc>
      </w:tr>
      <w:tr w:rsidR="00134153" w:rsidRPr="00134153" w14:paraId="656D4A6D" w14:textId="77777777" w:rsidTr="00134153">
        <w:tc>
          <w:tcPr>
            <w:tcW w:w="1526" w:type="dxa"/>
          </w:tcPr>
          <w:p w14:paraId="4AF8AE39"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1500-1520</w:t>
            </w:r>
          </w:p>
        </w:tc>
        <w:tc>
          <w:tcPr>
            <w:tcW w:w="8045" w:type="dxa"/>
          </w:tcPr>
          <w:p w14:paraId="414093A7"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Performance 2</w:t>
            </w:r>
          </w:p>
        </w:tc>
      </w:tr>
      <w:tr w:rsidR="00134153" w:rsidRPr="00134153" w14:paraId="39F3690C" w14:textId="77777777" w:rsidTr="00134153">
        <w:tc>
          <w:tcPr>
            <w:tcW w:w="1526" w:type="dxa"/>
          </w:tcPr>
          <w:p w14:paraId="2CCD32DB"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1530-1600</w:t>
            </w:r>
          </w:p>
        </w:tc>
        <w:tc>
          <w:tcPr>
            <w:tcW w:w="8045" w:type="dxa"/>
          </w:tcPr>
          <w:p w14:paraId="5724CDAE"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Company cool down in studio</w:t>
            </w:r>
          </w:p>
        </w:tc>
      </w:tr>
      <w:tr w:rsidR="00134153" w:rsidRPr="00134153" w14:paraId="5C4BE9F7" w14:textId="77777777" w:rsidTr="00134153">
        <w:tc>
          <w:tcPr>
            <w:tcW w:w="1526" w:type="dxa"/>
          </w:tcPr>
          <w:p w14:paraId="4A11CD39"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1600-1800</w:t>
            </w:r>
          </w:p>
        </w:tc>
        <w:tc>
          <w:tcPr>
            <w:tcW w:w="8045" w:type="dxa"/>
          </w:tcPr>
          <w:p w14:paraId="27FAD1B6"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Strip set and load van (2-4 crew required)</w:t>
            </w:r>
          </w:p>
        </w:tc>
      </w:tr>
      <w:tr w:rsidR="00134153" w:rsidRPr="00134153" w14:paraId="338195B2" w14:textId="77777777" w:rsidTr="00134153">
        <w:tc>
          <w:tcPr>
            <w:tcW w:w="1526" w:type="dxa"/>
          </w:tcPr>
          <w:p w14:paraId="675B8112"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1800-2100</w:t>
            </w:r>
          </w:p>
        </w:tc>
        <w:tc>
          <w:tcPr>
            <w:tcW w:w="8045" w:type="dxa"/>
          </w:tcPr>
          <w:p w14:paraId="3C736F4C"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 Local crew: Bagging up of sand into builder’s bags. - Potential sand pickups from local groups</w:t>
            </w:r>
          </w:p>
        </w:tc>
      </w:tr>
      <w:tr w:rsidR="00134153" w:rsidRPr="00134153" w14:paraId="6A35D40A" w14:textId="77777777" w:rsidTr="00134153">
        <w:tc>
          <w:tcPr>
            <w:tcW w:w="1526" w:type="dxa"/>
          </w:tcPr>
          <w:p w14:paraId="0D589466"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2100</w:t>
            </w:r>
          </w:p>
        </w:tc>
        <w:tc>
          <w:tcPr>
            <w:tcW w:w="8045" w:type="dxa"/>
          </w:tcPr>
          <w:p w14:paraId="1A41D284" w14:textId="77777777" w:rsidR="00134153" w:rsidRPr="00134153" w:rsidRDefault="00134153" w:rsidP="0046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Company depart</w:t>
            </w:r>
          </w:p>
        </w:tc>
      </w:tr>
    </w:tbl>
    <w:p w14:paraId="486B5C0C" w14:textId="54208379" w:rsidR="00134153" w:rsidRDefault="00134153" w:rsidP="00134153">
      <w:pPr>
        <w:widowControl w:val="0"/>
        <w:autoSpaceDE w:val="0"/>
        <w:autoSpaceDN w:val="0"/>
        <w:adjustRightInd w:val="0"/>
        <w:rPr>
          <w:rFonts w:asciiTheme="majorHAnsi" w:hAnsiTheme="majorHAnsi"/>
          <w:b/>
        </w:rPr>
      </w:pPr>
    </w:p>
    <w:p w14:paraId="65BBD99F" w14:textId="34B9C8CB" w:rsidR="00134153" w:rsidRPr="00134153" w:rsidRDefault="00134153" w:rsidP="00134153">
      <w:pPr>
        <w:widowControl w:val="0"/>
        <w:autoSpaceDE w:val="0"/>
        <w:autoSpaceDN w:val="0"/>
        <w:adjustRightInd w:val="0"/>
        <w:rPr>
          <w:rFonts w:asciiTheme="majorHAnsi" w:hAnsiTheme="majorHAnsi"/>
          <w:b/>
        </w:rPr>
      </w:pPr>
      <w:r>
        <w:rPr>
          <w:rFonts w:asciiTheme="majorHAnsi" w:hAnsiTheme="majorHAnsi"/>
          <w:b/>
        </w:rPr>
        <w:t>Day 3 09.00 – 18.00 Sand Disposal</w:t>
      </w:r>
    </w:p>
    <w:tbl>
      <w:tblPr>
        <w:tblStyle w:val="TableGrid"/>
        <w:tblW w:w="0" w:type="auto"/>
        <w:tblLook w:val="04A0" w:firstRow="1" w:lastRow="0" w:firstColumn="1" w:lastColumn="0" w:noHBand="0" w:noVBand="1"/>
      </w:tblPr>
      <w:tblGrid>
        <w:gridCol w:w="4785"/>
        <w:gridCol w:w="4786"/>
      </w:tblGrid>
      <w:tr w:rsidR="00134153" w:rsidRPr="00134153" w14:paraId="6AC01393" w14:textId="77777777" w:rsidTr="007F0A8F">
        <w:tc>
          <w:tcPr>
            <w:tcW w:w="4785" w:type="dxa"/>
          </w:tcPr>
          <w:p w14:paraId="352C8859" w14:textId="77777777" w:rsidR="00134153" w:rsidRPr="00134153" w:rsidRDefault="00134153" w:rsidP="007F0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9"/>
                <w:szCs w:val="19"/>
              </w:rPr>
            </w:pPr>
            <w:r w:rsidRPr="00134153">
              <w:rPr>
                <w:rFonts w:ascii="Century Gothic" w:hAnsi="Century Gothic" w:cs="Century Gothic"/>
                <w:color w:val="000000"/>
                <w:sz w:val="19"/>
                <w:szCs w:val="19"/>
              </w:rPr>
              <w:t>0900-1700</w:t>
            </w:r>
          </w:p>
        </w:tc>
        <w:tc>
          <w:tcPr>
            <w:tcW w:w="4786" w:type="dxa"/>
          </w:tcPr>
          <w:p w14:paraId="08777B41" w14:textId="77777777" w:rsidR="00134153" w:rsidRPr="00134153" w:rsidRDefault="00134153" w:rsidP="007F0A8F">
            <w:pPr>
              <w:widowControl w:val="0"/>
              <w:autoSpaceDE w:val="0"/>
              <w:autoSpaceDN w:val="0"/>
              <w:adjustRightInd w:val="0"/>
              <w:rPr>
                <w:rFonts w:asciiTheme="majorHAnsi" w:hAnsiTheme="majorHAnsi"/>
                <w:b/>
                <w:i/>
              </w:rPr>
            </w:pPr>
            <w:r w:rsidRPr="00134153">
              <w:rPr>
                <w:rFonts w:ascii="Century Gothic" w:hAnsi="Century Gothic" w:cs="Century Gothic"/>
                <w:color w:val="000000"/>
                <w:sz w:val="19"/>
                <w:szCs w:val="19"/>
              </w:rPr>
              <w:t>Sand bag collection via hiab truck (arctic size) – to be arranged in collaboration with the venue</w:t>
            </w:r>
          </w:p>
        </w:tc>
      </w:tr>
    </w:tbl>
    <w:p w14:paraId="53D889D5" w14:textId="77777777" w:rsidR="00134153" w:rsidRPr="00134153" w:rsidRDefault="00134153" w:rsidP="00134153">
      <w:pPr>
        <w:widowControl w:val="0"/>
        <w:autoSpaceDE w:val="0"/>
        <w:autoSpaceDN w:val="0"/>
        <w:adjustRightInd w:val="0"/>
        <w:rPr>
          <w:rFonts w:asciiTheme="majorHAnsi" w:hAnsiTheme="majorHAnsi"/>
          <w:b/>
          <w:i/>
        </w:rPr>
      </w:pPr>
    </w:p>
    <w:sectPr w:rsidR="00134153" w:rsidRPr="00134153" w:rsidSect="00D6298C">
      <w:headerReference w:type="default" r:id="rId10"/>
      <w:footerReference w:type="even" r:id="rId11"/>
      <w:footerReference w:type="default" r:id="rId12"/>
      <w:pgSz w:w="12240" w:h="15840"/>
      <w:pgMar w:top="1440" w:right="1467" w:bottom="1440"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C969D" w14:textId="77777777" w:rsidR="00914D4F" w:rsidRDefault="00914D4F" w:rsidP="00CD23B6">
      <w:r>
        <w:separator/>
      </w:r>
    </w:p>
  </w:endnote>
  <w:endnote w:type="continuationSeparator" w:id="0">
    <w:p w14:paraId="1ED4DF71" w14:textId="77777777" w:rsidR="00914D4F" w:rsidRDefault="00914D4F" w:rsidP="00CD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40FB" w14:textId="77777777" w:rsidR="006D0A57" w:rsidRDefault="006D0A57" w:rsidP="009E0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F06E4" w14:textId="77777777" w:rsidR="006D0A57" w:rsidRDefault="006D0A57" w:rsidP="006D0A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CA7AB" w14:textId="77777777" w:rsidR="006D0A57" w:rsidRDefault="006D0A57" w:rsidP="009E0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250">
      <w:rPr>
        <w:rStyle w:val="PageNumber"/>
        <w:noProof/>
      </w:rPr>
      <w:t>1</w:t>
    </w:r>
    <w:r>
      <w:rPr>
        <w:rStyle w:val="PageNumber"/>
      </w:rPr>
      <w:fldChar w:fldCharType="end"/>
    </w:r>
  </w:p>
  <w:p w14:paraId="5EAA9540" w14:textId="77777777" w:rsidR="006D0A57" w:rsidRDefault="006D0A57" w:rsidP="006D0A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02CB3" w14:textId="77777777" w:rsidR="00914D4F" w:rsidRDefault="00914D4F" w:rsidP="00CD23B6">
      <w:r>
        <w:separator/>
      </w:r>
    </w:p>
  </w:footnote>
  <w:footnote w:type="continuationSeparator" w:id="0">
    <w:p w14:paraId="233A5C66" w14:textId="77777777" w:rsidR="00914D4F" w:rsidRDefault="00914D4F" w:rsidP="00CD2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FA9D" w14:textId="77777777" w:rsidR="00914D4F" w:rsidRDefault="00914D4F" w:rsidP="00CD23B6">
    <w:pPr>
      <w:pStyle w:val="Header"/>
      <w:ind w:left="7088"/>
    </w:pPr>
    <w:r w:rsidRPr="00CD23B6">
      <w:rPr>
        <w:noProof/>
        <w:sz w:val="20"/>
        <w:szCs w:val="20"/>
      </w:rPr>
      <w:drawing>
        <wp:inline distT="0" distB="0" distL="0" distR="0" wp14:anchorId="7C34F3C4" wp14:editId="16789CBE">
          <wp:extent cx="1612900" cy="460829"/>
          <wp:effectExtent l="0" t="0" r="0" b="0"/>
          <wp:docPr id="1" name="Picture 1" descr="MBCfor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CforLight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58" cy="46090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B5C"/>
    <w:multiLevelType w:val="hybridMultilevel"/>
    <w:tmpl w:val="5266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7092B"/>
    <w:multiLevelType w:val="hybridMultilevel"/>
    <w:tmpl w:val="D5AC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F4476"/>
    <w:multiLevelType w:val="hybridMultilevel"/>
    <w:tmpl w:val="3AD8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81021"/>
    <w:multiLevelType w:val="hybridMultilevel"/>
    <w:tmpl w:val="3DB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44EBA"/>
    <w:multiLevelType w:val="hybridMultilevel"/>
    <w:tmpl w:val="D6B0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B6"/>
    <w:rsid w:val="00055AD5"/>
    <w:rsid w:val="00086DD4"/>
    <w:rsid w:val="000B670A"/>
    <w:rsid w:val="00134153"/>
    <w:rsid w:val="001D5934"/>
    <w:rsid w:val="00235E22"/>
    <w:rsid w:val="00372701"/>
    <w:rsid w:val="003F7250"/>
    <w:rsid w:val="00574FE8"/>
    <w:rsid w:val="0057740E"/>
    <w:rsid w:val="005C1E72"/>
    <w:rsid w:val="006941D1"/>
    <w:rsid w:val="006D0A57"/>
    <w:rsid w:val="00705310"/>
    <w:rsid w:val="008C64A9"/>
    <w:rsid w:val="008F1301"/>
    <w:rsid w:val="00901A4C"/>
    <w:rsid w:val="00914D4F"/>
    <w:rsid w:val="00AB442E"/>
    <w:rsid w:val="00B56DD3"/>
    <w:rsid w:val="00CD23B6"/>
    <w:rsid w:val="00D170CE"/>
    <w:rsid w:val="00D6298C"/>
    <w:rsid w:val="00D96E37"/>
    <w:rsid w:val="00DE35EE"/>
    <w:rsid w:val="00DF709C"/>
    <w:rsid w:val="00F7563B"/>
    <w:rsid w:val="00FE0B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C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rsid w:val="00901A4C"/>
    <w:pPr>
      <w:keepNext/>
      <w:spacing w:before="240" w:after="60"/>
      <w:outlineLvl w:val="0"/>
    </w:pPr>
    <w:rPr>
      <w:rFonts w:ascii="Helvetica" w:eastAsiaTheme="majorEastAsia" w:hAnsi="Helvetica" w:cstheme="majorBidi"/>
      <w:b/>
      <w:bCs/>
      <w:color w:val="3366F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A4C"/>
    <w:rPr>
      <w:rFonts w:ascii="Helvetica" w:eastAsiaTheme="majorEastAsia" w:hAnsi="Helvetica" w:cstheme="majorBidi"/>
      <w:b/>
      <w:bCs/>
      <w:color w:val="3366FF"/>
      <w:kern w:val="32"/>
      <w:sz w:val="28"/>
      <w:szCs w:val="32"/>
    </w:rPr>
  </w:style>
  <w:style w:type="paragraph" w:styleId="BalloonText">
    <w:name w:val="Balloon Text"/>
    <w:basedOn w:val="Normal"/>
    <w:link w:val="BalloonTextChar"/>
    <w:uiPriority w:val="99"/>
    <w:semiHidden/>
    <w:unhideWhenUsed/>
    <w:rsid w:val="00CD2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3B6"/>
    <w:rPr>
      <w:rFonts w:ascii="Lucida Grande" w:hAnsi="Lucida Grande" w:cs="Lucida Grande"/>
      <w:sz w:val="18"/>
      <w:szCs w:val="18"/>
    </w:rPr>
  </w:style>
  <w:style w:type="paragraph" w:styleId="Header">
    <w:name w:val="header"/>
    <w:basedOn w:val="Normal"/>
    <w:link w:val="HeaderChar"/>
    <w:uiPriority w:val="99"/>
    <w:unhideWhenUsed/>
    <w:rsid w:val="00CD23B6"/>
    <w:pPr>
      <w:tabs>
        <w:tab w:val="center" w:pos="4320"/>
        <w:tab w:val="right" w:pos="8640"/>
      </w:tabs>
    </w:pPr>
  </w:style>
  <w:style w:type="character" w:customStyle="1" w:styleId="HeaderChar">
    <w:name w:val="Header Char"/>
    <w:basedOn w:val="DefaultParagraphFont"/>
    <w:link w:val="Header"/>
    <w:uiPriority w:val="99"/>
    <w:rsid w:val="00CD23B6"/>
  </w:style>
  <w:style w:type="paragraph" w:styleId="Footer">
    <w:name w:val="footer"/>
    <w:basedOn w:val="Normal"/>
    <w:link w:val="FooterChar"/>
    <w:uiPriority w:val="99"/>
    <w:unhideWhenUsed/>
    <w:rsid w:val="00CD23B6"/>
    <w:pPr>
      <w:tabs>
        <w:tab w:val="center" w:pos="4320"/>
        <w:tab w:val="right" w:pos="8640"/>
      </w:tabs>
    </w:pPr>
  </w:style>
  <w:style w:type="character" w:customStyle="1" w:styleId="FooterChar">
    <w:name w:val="Footer Char"/>
    <w:basedOn w:val="DefaultParagraphFont"/>
    <w:link w:val="Footer"/>
    <w:uiPriority w:val="99"/>
    <w:rsid w:val="00CD23B6"/>
  </w:style>
  <w:style w:type="table" w:styleId="TableGrid">
    <w:name w:val="Table Grid"/>
    <w:basedOn w:val="TableNormal"/>
    <w:uiPriority w:val="59"/>
    <w:rsid w:val="00CD2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23B6"/>
    <w:rPr>
      <w:color w:val="0000FF" w:themeColor="hyperlink"/>
      <w:u w:val="single"/>
    </w:rPr>
  </w:style>
  <w:style w:type="paragraph" w:styleId="ListParagraph">
    <w:name w:val="List Paragraph"/>
    <w:basedOn w:val="Normal"/>
    <w:uiPriority w:val="34"/>
    <w:qFormat/>
    <w:rsid w:val="00D6298C"/>
    <w:pPr>
      <w:ind w:left="720"/>
      <w:contextualSpacing/>
    </w:pPr>
  </w:style>
  <w:style w:type="character" w:styleId="PageNumber">
    <w:name w:val="page number"/>
    <w:basedOn w:val="DefaultParagraphFont"/>
    <w:uiPriority w:val="99"/>
    <w:semiHidden/>
    <w:unhideWhenUsed/>
    <w:rsid w:val="006D0A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rsid w:val="00901A4C"/>
    <w:pPr>
      <w:keepNext/>
      <w:spacing w:before="240" w:after="60"/>
      <w:outlineLvl w:val="0"/>
    </w:pPr>
    <w:rPr>
      <w:rFonts w:ascii="Helvetica" w:eastAsiaTheme="majorEastAsia" w:hAnsi="Helvetica" w:cstheme="majorBidi"/>
      <w:b/>
      <w:bCs/>
      <w:color w:val="3366F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A4C"/>
    <w:rPr>
      <w:rFonts w:ascii="Helvetica" w:eastAsiaTheme="majorEastAsia" w:hAnsi="Helvetica" w:cstheme="majorBidi"/>
      <w:b/>
      <w:bCs/>
      <w:color w:val="3366FF"/>
      <w:kern w:val="32"/>
      <w:sz w:val="28"/>
      <w:szCs w:val="32"/>
    </w:rPr>
  </w:style>
  <w:style w:type="paragraph" w:styleId="BalloonText">
    <w:name w:val="Balloon Text"/>
    <w:basedOn w:val="Normal"/>
    <w:link w:val="BalloonTextChar"/>
    <w:uiPriority w:val="99"/>
    <w:semiHidden/>
    <w:unhideWhenUsed/>
    <w:rsid w:val="00CD2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3B6"/>
    <w:rPr>
      <w:rFonts w:ascii="Lucida Grande" w:hAnsi="Lucida Grande" w:cs="Lucida Grande"/>
      <w:sz w:val="18"/>
      <w:szCs w:val="18"/>
    </w:rPr>
  </w:style>
  <w:style w:type="paragraph" w:styleId="Header">
    <w:name w:val="header"/>
    <w:basedOn w:val="Normal"/>
    <w:link w:val="HeaderChar"/>
    <w:uiPriority w:val="99"/>
    <w:unhideWhenUsed/>
    <w:rsid w:val="00CD23B6"/>
    <w:pPr>
      <w:tabs>
        <w:tab w:val="center" w:pos="4320"/>
        <w:tab w:val="right" w:pos="8640"/>
      </w:tabs>
    </w:pPr>
  </w:style>
  <w:style w:type="character" w:customStyle="1" w:styleId="HeaderChar">
    <w:name w:val="Header Char"/>
    <w:basedOn w:val="DefaultParagraphFont"/>
    <w:link w:val="Header"/>
    <w:uiPriority w:val="99"/>
    <w:rsid w:val="00CD23B6"/>
  </w:style>
  <w:style w:type="paragraph" w:styleId="Footer">
    <w:name w:val="footer"/>
    <w:basedOn w:val="Normal"/>
    <w:link w:val="FooterChar"/>
    <w:uiPriority w:val="99"/>
    <w:unhideWhenUsed/>
    <w:rsid w:val="00CD23B6"/>
    <w:pPr>
      <w:tabs>
        <w:tab w:val="center" w:pos="4320"/>
        <w:tab w:val="right" w:pos="8640"/>
      </w:tabs>
    </w:pPr>
  </w:style>
  <w:style w:type="character" w:customStyle="1" w:styleId="FooterChar">
    <w:name w:val="Footer Char"/>
    <w:basedOn w:val="DefaultParagraphFont"/>
    <w:link w:val="Footer"/>
    <w:uiPriority w:val="99"/>
    <w:rsid w:val="00CD23B6"/>
  </w:style>
  <w:style w:type="table" w:styleId="TableGrid">
    <w:name w:val="Table Grid"/>
    <w:basedOn w:val="TableNormal"/>
    <w:uiPriority w:val="59"/>
    <w:rsid w:val="00CD2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23B6"/>
    <w:rPr>
      <w:color w:val="0000FF" w:themeColor="hyperlink"/>
      <w:u w:val="single"/>
    </w:rPr>
  </w:style>
  <w:style w:type="paragraph" w:styleId="ListParagraph">
    <w:name w:val="List Paragraph"/>
    <w:basedOn w:val="Normal"/>
    <w:uiPriority w:val="34"/>
    <w:qFormat/>
    <w:rsid w:val="00D6298C"/>
    <w:pPr>
      <w:ind w:left="720"/>
      <w:contextualSpacing/>
    </w:pPr>
  </w:style>
  <w:style w:type="character" w:styleId="PageNumber">
    <w:name w:val="page number"/>
    <w:basedOn w:val="DefaultParagraphFont"/>
    <w:uiPriority w:val="99"/>
    <w:semiHidden/>
    <w:unhideWhenUsed/>
    <w:rsid w:val="006D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c@marcbrew.com" TargetMode="External"/><Relationship Id="rId9" Type="http://schemas.openxmlformats.org/officeDocument/2006/relationships/hyperlink" Target="mailto:susan@ripplearts.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6567</Characters>
  <Application>Microsoft Macintosh Word</Application>
  <DocSecurity>0</DocSecurity>
  <Lines>54</Lines>
  <Paragraphs>15</Paragraphs>
  <ScaleCrop>false</ScaleCrop>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Hay</dc:creator>
  <cp:keywords/>
  <dc:description/>
  <cp:lastModifiedBy>Susan Hay</cp:lastModifiedBy>
  <cp:revision>2</cp:revision>
  <dcterms:created xsi:type="dcterms:W3CDTF">2016-03-15T16:48:00Z</dcterms:created>
  <dcterms:modified xsi:type="dcterms:W3CDTF">2016-03-15T16:48:00Z</dcterms:modified>
</cp:coreProperties>
</file>