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wdp" ContentType="image/vnd.ms-photo"/>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01724" w:rsidRDefault="00201724" w:rsidP="004C1F32">
      <w:pPr>
        <w:ind w:left="-1701"/>
      </w:pPr>
    </w:p>
    <w:p w:rsidR="004611E8" w:rsidRDefault="004611E8" w:rsidP="000013FF">
      <w:pPr>
        <w:jc w:val="center"/>
        <w:rPr>
          <w:rFonts w:ascii="Cracked" w:hAnsi="Cracked"/>
          <w:sz w:val="100"/>
          <w:szCs w:val="100"/>
        </w:rPr>
      </w:pPr>
      <w:r>
        <w:rPr>
          <w:rFonts w:ascii="Helvetica" w:hAnsi="Helvetica" w:cs="Helvetica"/>
          <w:noProof/>
        </w:rPr>
        <w:drawing>
          <wp:inline distT="0" distB="0" distL="0" distR="0">
            <wp:extent cx="5274651" cy="1569419"/>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alphaModFix/>
                      <a:duotone>
                        <a:prstClr val="black"/>
                        <a:schemeClr val="tx2">
                          <a:tint val="45000"/>
                          <a:satMod val="400000"/>
                        </a:schemeClr>
                      </a:duotone>
                      <a:extLst>
                        <a:ext uri="{BEBA8EAE-BF5A-486C-A8C5-ECC9F3942E4B}">
                          <a14:imgProps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a14:imgLayer r:embed="rId10">
                              <a14:imgEffect>
                                <a14:artisticPencilGrayscale trans="25000" pencilSize="4"/>
                              </a14:imgEffect>
                            </a14:imgLayer>
                          </a14:imgProps>
                        </a:ex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276300" cy="1569910"/>
                    </a:xfrm>
                    <a:prstGeom prst="rect">
                      <a:avLst/>
                    </a:prstGeom>
                    <a:noFill/>
                    <a:ln>
                      <a:noFill/>
                    </a:ln>
                    <a:effectLst>
                      <a:softEdge rad="88900"/>
                    </a:effectLst>
                  </pic:spPr>
                </pic:pic>
              </a:graphicData>
            </a:graphic>
          </wp:inline>
        </w:drawing>
      </w:r>
      <w:r>
        <w:rPr>
          <w:rFonts w:ascii="Cracked" w:hAnsi="Cracked"/>
          <w:sz w:val="100"/>
          <w:szCs w:val="100"/>
        </w:rPr>
        <w:t xml:space="preserve"> </w:t>
      </w:r>
    </w:p>
    <w:p w:rsidR="000013FF" w:rsidRPr="00B82B98" w:rsidRDefault="00A42363" w:rsidP="00FC504F">
      <w:pPr>
        <w:jc w:val="center"/>
        <w:rPr>
          <w:rFonts w:ascii="Century Schoolbook" w:hAnsi="Century Schoolbook"/>
          <w:sz w:val="56"/>
          <w:szCs w:val="56"/>
        </w:rPr>
      </w:pPr>
      <w:r w:rsidRPr="00A42363">
        <w:rPr>
          <w:rFonts w:ascii="Cracked" w:hAnsi="Cracked"/>
          <w:noProof/>
          <w:sz w:val="72"/>
          <w:szCs w:val="72"/>
        </w:rPr>
        <w:pict>
          <v:shapetype id="_x0000_t202" coordsize="21600,21600" o:spt="202" path="m0,0l0,21600,21600,21600,21600,0xe">
            <v:stroke joinstyle="miter"/>
            <v:path gradientshapeok="t" o:connecttype="rect"/>
          </v:shapetype>
          <v:shape id="Text Box 4" o:spid="_x0000_s1026" type="#_x0000_t202" style="position:absolute;left:0;text-align:left;margin-left:18pt;margin-top:59.95pt;width:6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" filled="f" strokecolor="black [3213]">
            <v:textbox inset="2emu">
              <w:txbxContent>
                <w:p w:rsidR="00D7344E" w:rsidRPr="00857B73" w:rsidRDefault="00D7344E" w:rsidP="00857B73">
                  <w:pPr>
                    <w:jc w:val="center"/>
                    <w:rPr>
                      <w:rFonts w:ascii="Century Gothic" w:hAnsi="Century Gothic"/>
                      <w:b/>
                    </w:rPr>
                  </w:pPr>
                  <w:r>
                    <w:rPr>
                      <w:rFonts w:ascii="Century Gothic" w:hAnsi="Century Gothic"/>
                      <w:b/>
                    </w:rPr>
                    <w:t xml:space="preserve">Key </w:t>
                  </w:r>
                  <w:r w:rsidRPr="00857B73">
                    <w:rPr>
                      <w:rFonts w:ascii="Century Gothic" w:hAnsi="Century Gothic"/>
                      <w:b/>
                    </w:rPr>
                    <w:t>Contacts</w:t>
                  </w:r>
                </w:p>
                <w:p w:rsidR="00D7344E" w:rsidRPr="00323C41" w:rsidRDefault="00D7344E" w:rsidP="00826F3C">
                  <w:pPr>
                    <w:rPr>
                      <w:rFonts w:ascii="Century Gothic" w:hAnsi="Century Gothic"/>
                      <w:sz w:val="18"/>
                      <w:szCs w:val="18"/>
                    </w:rPr>
                  </w:pPr>
                  <w:r>
                    <w:rPr>
                      <w:rFonts w:ascii="Century Gothic" w:hAnsi="Century Gothic"/>
                      <w:b/>
                      <w:sz w:val="18"/>
                      <w:szCs w:val="18"/>
                    </w:rPr>
                    <w:t xml:space="preserve"> </w:t>
                  </w:r>
                  <w:r w:rsidRPr="00323C41">
                    <w:rPr>
                      <w:rFonts w:ascii="Century Gothic" w:hAnsi="Century Gothic"/>
                      <w:b/>
                      <w:sz w:val="18"/>
                      <w:szCs w:val="18"/>
                    </w:rPr>
                    <w:t>Producer</w:t>
                  </w:r>
                  <w:r>
                    <w:rPr>
                      <w:rFonts w:ascii="Century Gothic" w:hAnsi="Century Gothic"/>
                      <w:sz w:val="18"/>
                      <w:szCs w:val="18"/>
                    </w:rPr>
                    <w:t xml:space="preserve"> – </w:t>
                  </w:r>
                  <w:r w:rsidR="00C452A9">
                    <w:rPr>
                      <w:rFonts w:ascii="Century Gothic" w:hAnsi="Century Gothic"/>
                      <w:sz w:val="18"/>
                      <w:szCs w:val="18"/>
                    </w:rPr>
                    <w:t>Susan Hay</w:t>
                  </w:r>
                  <w:r>
                    <w:rPr>
                      <w:rFonts w:ascii="Century Gothic" w:hAnsi="Century Gothic"/>
                      <w:sz w:val="18"/>
                      <w:szCs w:val="18"/>
                    </w:rPr>
                    <w:t xml:space="preserve"> </w:t>
                  </w:r>
                  <w:r w:rsidRPr="00323C41">
                    <w:rPr>
                      <w:rFonts w:ascii="Century Gothic" w:hAnsi="Century Gothic"/>
                      <w:sz w:val="18"/>
                      <w:szCs w:val="18"/>
                    </w:rPr>
                    <w:t xml:space="preserve">– </w:t>
                  </w:r>
                  <w:r w:rsidR="008D57D1">
                    <w:rPr>
                      <w:rFonts w:ascii="Century Gothic" w:hAnsi="Century Gothic"/>
                      <w:sz w:val="18"/>
                      <w:szCs w:val="18"/>
                    </w:rPr>
                    <w:t>producer@marcbrew.com</w:t>
                  </w:r>
                  <w:r w:rsidRPr="00323C41">
                    <w:rPr>
                      <w:rFonts w:ascii="Century Gothic" w:hAnsi="Century Gothic"/>
                      <w:sz w:val="18"/>
                      <w:szCs w:val="18"/>
                    </w:rPr>
                    <w:t xml:space="preserve">- </w:t>
                  </w:r>
                  <w:r w:rsidR="00C452A9" w:rsidRPr="00C452A9">
                    <w:rPr>
                      <w:rFonts w:ascii="Century Gothic" w:hAnsi="Century Gothic"/>
                      <w:sz w:val="18"/>
                      <w:szCs w:val="18"/>
                    </w:rPr>
                    <w:t>07872 006836</w:t>
                  </w:r>
                </w:p>
                <w:p w:rsidR="00D7344E" w:rsidRPr="00323C41" w:rsidRDefault="00D7344E" w:rsidP="00826F3C">
                  <w:pPr>
                    <w:rPr>
                      <w:sz w:val="18"/>
                      <w:szCs w:val="18"/>
                    </w:rPr>
                  </w:pPr>
                  <w:r w:rsidRPr="00323C41">
                    <w:rPr>
                      <w:rFonts w:ascii="Century Gothic" w:hAnsi="Century Gothic"/>
                      <w:sz w:val="18"/>
                      <w:szCs w:val="18"/>
                    </w:rPr>
                    <w:t xml:space="preserve"> </w:t>
                  </w:r>
                  <w:r>
                    <w:rPr>
                      <w:rFonts w:ascii="Century Gothic" w:hAnsi="Century Gothic"/>
                      <w:b/>
                      <w:sz w:val="18"/>
                      <w:szCs w:val="18"/>
                    </w:rPr>
                    <w:t>Artistic Director</w:t>
                  </w:r>
                  <w:r w:rsidRPr="00323C41">
                    <w:rPr>
                      <w:rFonts w:ascii="Century Gothic" w:hAnsi="Century Gothic"/>
                      <w:sz w:val="18"/>
                      <w:szCs w:val="18"/>
                    </w:rPr>
                    <w:t xml:space="preserve"> – </w:t>
                  </w:r>
                  <w:r>
                    <w:rPr>
                      <w:rFonts w:ascii="Century Gothic" w:hAnsi="Century Gothic"/>
                      <w:sz w:val="18"/>
                      <w:szCs w:val="18"/>
                    </w:rPr>
                    <w:t>Marc Brew, Marc Brew Company</w:t>
                  </w:r>
                  <w:r w:rsidRPr="00323C41">
                    <w:rPr>
                      <w:rFonts w:ascii="Century Gothic" w:hAnsi="Century Gothic"/>
                      <w:sz w:val="18"/>
                      <w:szCs w:val="18"/>
                    </w:rPr>
                    <w:t xml:space="preserve"> – </w:t>
                  </w:r>
                  <w:r w:rsidR="00C452A9">
                    <w:rPr>
                      <w:rFonts w:ascii="Century Gothic" w:hAnsi="Century Gothic"/>
                      <w:sz w:val="18"/>
                      <w:szCs w:val="18"/>
                    </w:rPr>
                    <w:t>marc@marcbrew.com</w:t>
                  </w:r>
                  <w:r w:rsidRPr="00323C41">
                    <w:rPr>
                      <w:rFonts w:ascii="Century Gothic" w:hAnsi="Century Gothic"/>
                      <w:sz w:val="18"/>
                      <w:szCs w:val="18"/>
                    </w:rPr>
                    <w:t xml:space="preserve"> - </w:t>
                  </w:r>
                  <w:r>
                    <w:rPr>
                      <w:rFonts w:ascii="Century Gothic" w:hAnsi="Century Gothic"/>
                      <w:sz w:val="18"/>
                      <w:szCs w:val="18"/>
                    </w:rPr>
                    <w:t>07952 900 302</w:t>
                  </w:r>
                </w:p>
                <w:p w:rsidR="00D7344E" w:rsidRPr="00D360CE" w:rsidRDefault="00D7344E" w:rsidP="00826F3C">
                  <w:pPr>
                    <w:rPr>
                      <w:rFonts w:ascii="Century Gothic" w:hAnsi="Century Gothic"/>
                      <w:sz w:val="18"/>
                      <w:szCs w:val="18"/>
                    </w:rPr>
                  </w:pPr>
                  <w:r>
                    <w:rPr>
                      <w:rFonts w:ascii="Century Gothic" w:hAnsi="Century Gothic"/>
                      <w:sz w:val="18"/>
                      <w:szCs w:val="18"/>
                    </w:rPr>
                    <w:t xml:space="preserve"> </w:t>
                  </w:r>
                  <w:r w:rsidRPr="00323C41">
                    <w:rPr>
                      <w:rFonts w:ascii="Century Gothic" w:hAnsi="Century Gothic"/>
                      <w:b/>
                      <w:sz w:val="18"/>
                      <w:szCs w:val="18"/>
                    </w:rPr>
                    <w:t>Production Manager</w:t>
                  </w:r>
                  <w:r>
                    <w:rPr>
                      <w:rFonts w:ascii="Century Gothic" w:hAnsi="Century Gothic"/>
                      <w:b/>
                      <w:sz w:val="18"/>
                      <w:szCs w:val="18"/>
                    </w:rPr>
                    <w:t xml:space="preserve"> </w:t>
                  </w:r>
                  <w:r w:rsidRPr="0012298D">
                    <w:rPr>
                      <w:rFonts w:ascii="Century Gothic" w:hAnsi="Century Gothic"/>
                      <w:sz w:val="18"/>
                      <w:szCs w:val="18"/>
                    </w:rPr>
                    <w:t>–</w:t>
                  </w:r>
                  <w:r w:rsidRPr="00323C41">
                    <w:rPr>
                      <w:rFonts w:ascii="Century Gothic" w:hAnsi="Century Gothic"/>
                      <w:sz w:val="18"/>
                      <w:szCs w:val="18"/>
                    </w:rPr>
                    <w:t xml:space="preserve"> Joe Hornsby, Invisible Light – joe@invisiblelightUK.com - 07792 594 843</w:t>
                  </w:r>
                </w:p>
                <w:p w:rsidR="00D7344E" w:rsidRPr="000271B7" w:rsidRDefault="00D7344E" w:rsidP="007E4A2F">
                  <w:pPr>
                    <w:rPr>
                      <w:rFonts w:ascii="Century Gothic" w:hAnsi="Century Gothic"/>
                      <w:b/>
                      <w:sz w:val="18"/>
                      <w:szCs w:val="18"/>
                    </w:rPr>
                  </w:pPr>
                </w:p>
                <w:p w:rsidR="00D7344E" w:rsidRPr="007F00A3" w:rsidRDefault="00D7344E" w:rsidP="00361D74">
                  <w:pPr>
                    <w:rPr>
                      <w:sz w:val="18"/>
                      <w:szCs w:val="18"/>
                    </w:rPr>
                  </w:pPr>
                </w:p>
                <w:p w:rsidR="00D7344E" w:rsidRPr="00323C41" w:rsidRDefault="00D7344E" w:rsidP="007E4A2F">
                  <w:pPr>
                    <w:rPr>
                      <w:sz w:val="18"/>
                      <w:szCs w:val="18"/>
                    </w:rPr>
                  </w:pPr>
                  <w:r>
                    <w:rPr>
                      <w:rFonts w:ascii="Century Gothic" w:hAnsi="Century Gothic"/>
                      <w:sz w:val="18"/>
                      <w:szCs w:val="18"/>
                    </w:rPr>
                    <w:t xml:space="preserve"> </w:t>
                  </w:r>
                </w:p>
              </w:txbxContent>
            </v:textbox>
            <w10:wrap type="square"/>
          </v:shape>
        </w:pict>
      </w:r>
      <w:r w:rsidR="00826F3C" w:rsidRPr="00826F3C">
        <w:rPr>
          <w:rFonts w:ascii="Century Schoolbook" w:hAnsi="Century Schoolbook"/>
          <w:sz w:val="72"/>
          <w:szCs w:val="72"/>
        </w:rPr>
        <w:t>Technical Specificati</w:t>
      </w:r>
      <w:r w:rsidR="00826F3C">
        <w:rPr>
          <w:rFonts w:ascii="Century Schoolbook" w:hAnsi="Century Schoolbook"/>
          <w:sz w:val="72"/>
          <w:szCs w:val="72"/>
        </w:rPr>
        <w:t>on</w:t>
      </w:r>
    </w:p>
    <w:p w:rsidR="001E2A5E" w:rsidRDefault="001E2A5E" w:rsidP="00C920D6">
      <w:pPr>
        <w:pStyle w:val="Heading3"/>
        <w:rPr>
          <w:rFonts w:ascii="Century Schoolbook" w:hAnsi="Century Schoolbook"/>
          <w:sz w:val="28"/>
          <w:szCs w:val="28"/>
        </w:rPr>
      </w:pPr>
    </w:p>
    <w:p w:rsidR="001E2A5E" w:rsidRDefault="001E2A5E" w:rsidP="00C920D6">
      <w:pPr>
        <w:pStyle w:val="Heading3"/>
        <w:rPr>
          <w:rFonts w:ascii="Century Schoolbook" w:hAnsi="Century Schoolbook"/>
          <w:sz w:val="28"/>
          <w:szCs w:val="28"/>
        </w:rPr>
      </w:pPr>
    </w:p>
    <w:p w:rsidR="001E2A5E" w:rsidRDefault="001E2A5E" w:rsidP="00C920D6">
      <w:pPr>
        <w:pStyle w:val="Heading3"/>
        <w:rPr>
          <w:rFonts w:ascii="Century Schoolbook" w:hAnsi="Century Schoolbook"/>
          <w:sz w:val="28"/>
          <w:szCs w:val="28"/>
        </w:rPr>
      </w:pPr>
    </w:p>
    <w:p w:rsidR="001E2A5E" w:rsidRDefault="001E2A5E" w:rsidP="00C920D6">
      <w:pPr>
        <w:pStyle w:val="Heading3"/>
        <w:rPr>
          <w:rFonts w:ascii="Century Schoolbook" w:hAnsi="Century Schoolbook"/>
          <w:sz w:val="28"/>
          <w:szCs w:val="28"/>
        </w:rPr>
      </w:pPr>
    </w:p>
    <w:p w:rsidR="001E2A5E" w:rsidRDefault="001E2A5E" w:rsidP="00C920D6">
      <w:pPr>
        <w:pStyle w:val="Heading3"/>
        <w:rPr>
          <w:rFonts w:ascii="Century Schoolbook" w:hAnsi="Century Schoolbook"/>
          <w:sz w:val="28"/>
          <w:szCs w:val="28"/>
        </w:rPr>
      </w:pPr>
    </w:p>
    <w:p w:rsidR="00C920D6" w:rsidRPr="00D43D57" w:rsidRDefault="00826F3C" w:rsidP="00C920D6">
      <w:pPr>
        <w:pStyle w:val="Heading3"/>
        <w:rPr>
          <w:rFonts w:ascii="Century Schoolbook" w:hAnsi="Century Schoolbook"/>
          <w:sz w:val="28"/>
          <w:szCs w:val="28"/>
        </w:rPr>
      </w:pPr>
      <w:r w:rsidRPr="00D43D57">
        <w:rPr>
          <w:rFonts w:ascii="Century Schoolbook" w:hAnsi="Century Schoolbook"/>
          <w:sz w:val="28"/>
          <w:szCs w:val="28"/>
        </w:rPr>
        <w:t>Performance Details</w:t>
      </w:r>
      <w:r w:rsidR="00C920D6" w:rsidRPr="00D43D57">
        <w:rPr>
          <w:rFonts w:ascii="Century Schoolbook" w:hAnsi="Century Schoolbook"/>
          <w:sz w:val="28"/>
          <w:szCs w:val="28"/>
        </w:rPr>
        <w:t>:</w:t>
      </w:r>
    </w:p>
    <w:p w:rsidR="00826F3C" w:rsidRPr="0017492A" w:rsidRDefault="00826F3C" w:rsidP="00826F3C">
      <w:pPr>
        <w:pStyle w:val="Heading3"/>
        <w:rPr>
          <w:b w:val="0"/>
          <w:bCs w:val="0"/>
          <w:sz w:val="20"/>
          <w:szCs w:val="20"/>
        </w:rPr>
      </w:pPr>
      <w:r w:rsidRPr="0017492A">
        <w:rPr>
          <w:i/>
          <w:iCs/>
          <w:sz w:val="20"/>
          <w:szCs w:val="20"/>
        </w:rPr>
        <w:t>Duration</w:t>
      </w:r>
      <w:r>
        <w:rPr>
          <w:b w:val="0"/>
          <w:bCs w:val="0"/>
          <w:sz w:val="20"/>
          <w:szCs w:val="20"/>
        </w:rPr>
        <w:t xml:space="preserve"> – 25</w:t>
      </w:r>
      <w:r w:rsidRPr="0017492A">
        <w:rPr>
          <w:b w:val="0"/>
          <w:bCs w:val="0"/>
          <w:sz w:val="20"/>
          <w:szCs w:val="20"/>
        </w:rPr>
        <w:t xml:space="preserve"> minutes (approx.)</w:t>
      </w:r>
    </w:p>
    <w:p w:rsidR="00826F3C" w:rsidRPr="0017492A" w:rsidRDefault="00826F3C" w:rsidP="00826F3C">
      <w:pPr>
        <w:rPr>
          <w:rFonts w:ascii="Century Gothic" w:hAnsi="Century Gothic"/>
          <w:sz w:val="20"/>
          <w:szCs w:val="20"/>
        </w:rPr>
      </w:pPr>
      <w:r>
        <w:rPr>
          <w:rFonts w:ascii="Century Gothic" w:hAnsi="Century Gothic"/>
          <w:b/>
          <w:bCs/>
          <w:i/>
          <w:iCs/>
          <w:sz w:val="20"/>
          <w:szCs w:val="20"/>
        </w:rPr>
        <w:t>Artistic Crew</w:t>
      </w:r>
      <w:r w:rsidRPr="0017492A">
        <w:rPr>
          <w:rFonts w:ascii="Century Gothic" w:hAnsi="Century Gothic"/>
          <w:sz w:val="20"/>
          <w:szCs w:val="20"/>
        </w:rPr>
        <w:t xml:space="preserve"> – </w:t>
      </w:r>
      <w:r>
        <w:rPr>
          <w:rFonts w:ascii="Century Gothic" w:hAnsi="Century Gothic"/>
          <w:sz w:val="20"/>
          <w:szCs w:val="20"/>
        </w:rPr>
        <w:t>Four dancers</w:t>
      </w:r>
    </w:p>
    <w:p w:rsidR="00826F3C" w:rsidRPr="0017492A" w:rsidRDefault="00826F3C" w:rsidP="00826F3C">
      <w:pPr>
        <w:rPr>
          <w:rFonts w:ascii="Century Gothic" w:hAnsi="Century Gothic"/>
          <w:sz w:val="20"/>
          <w:szCs w:val="20"/>
        </w:rPr>
      </w:pPr>
      <w:r>
        <w:rPr>
          <w:rFonts w:ascii="Century Gothic" w:hAnsi="Century Gothic"/>
          <w:b/>
          <w:bCs/>
          <w:i/>
          <w:iCs/>
          <w:sz w:val="20"/>
          <w:szCs w:val="20"/>
        </w:rPr>
        <w:t xml:space="preserve">Production </w:t>
      </w:r>
      <w:r w:rsidRPr="0017492A">
        <w:rPr>
          <w:rFonts w:ascii="Century Gothic" w:hAnsi="Century Gothic"/>
          <w:b/>
          <w:bCs/>
          <w:i/>
          <w:iCs/>
          <w:sz w:val="20"/>
          <w:szCs w:val="20"/>
        </w:rPr>
        <w:t>Crew</w:t>
      </w:r>
      <w:r w:rsidRPr="0017492A">
        <w:rPr>
          <w:rFonts w:ascii="Century Gothic" w:hAnsi="Century Gothic"/>
          <w:sz w:val="20"/>
          <w:szCs w:val="20"/>
        </w:rPr>
        <w:t xml:space="preserve"> – </w:t>
      </w:r>
      <w:r w:rsidR="00B85749">
        <w:rPr>
          <w:rFonts w:ascii="Century Gothic" w:hAnsi="Century Gothic"/>
          <w:sz w:val="20"/>
          <w:szCs w:val="20"/>
        </w:rPr>
        <w:t>Two</w:t>
      </w:r>
      <w:r>
        <w:rPr>
          <w:rFonts w:ascii="Century Gothic" w:hAnsi="Century Gothic"/>
          <w:sz w:val="20"/>
          <w:szCs w:val="20"/>
        </w:rPr>
        <w:t>: Joe Hornsby PM/LX&amp;Sound op</w:t>
      </w:r>
      <w:r w:rsidR="00B85749">
        <w:rPr>
          <w:rFonts w:ascii="Century Gothic" w:hAnsi="Century Gothic"/>
          <w:sz w:val="20"/>
          <w:szCs w:val="20"/>
        </w:rPr>
        <w:t>, Stage manager</w:t>
      </w:r>
    </w:p>
    <w:p w:rsidR="00826F3C" w:rsidRPr="0017492A" w:rsidRDefault="00826F3C" w:rsidP="00826F3C">
      <w:pPr>
        <w:rPr>
          <w:rFonts w:ascii="Century Gothic" w:hAnsi="Century Gothic"/>
          <w:sz w:val="20"/>
          <w:szCs w:val="20"/>
        </w:rPr>
      </w:pPr>
      <w:r w:rsidRPr="0017492A">
        <w:rPr>
          <w:rFonts w:ascii="Century Gothic" w:hAnsi="Century Gothic"/>
          <w:b/>
          <w:i/>
          <w:sz w:val="20"/>
          <w:szCs w:val="20"/>
        </w:rPr>
        <w:t xml:space="preserve">Vehicles – </w:t>
      </w:r>
      <w:r>
        <w:rPr>
          <w:rFonts w:ascii="Century Gothic" w:hAnsi="Century Gothic"/>
          <w:sz w:val="20"/>
          <w:szCs w:val="20"/>
        </w:rPr>
        <w:t>One tall short-wheel-base transit van</w:t>
      </w:r>
    </w:p>
    <w:p w:rsidR="00826F3C" w:rsidRPr="0017492A" w:rsidRDefault="00826F3C" w:rsidP="00826F3C">
      <w:pPr>
        <w:rPr>
          <w:rFonts w:ascii="Century Gothic" w:hAnsi="Century Gothic"/>
          <w:sz w:val="20"/>
          <w:szCs w:val="20"/>
        </w:rPr>
      </w:pPr>
      <w:r w:rsidRPr="0017492A">
        <w:rPr>
          <w:rFonts w:ascii="Century Gothic" w:hAnsi="Century Gothic"/>
          <w:b/>
          <w:bCs/>
          <w:i/>
          <w:iCs/>
          <w:sz w:val="20"/>
          <w:szCs w:val="20"/>
        </w:rPr>
        <w:t>Dressing rooms required</w:t>
      </w:r>
      <w:r w:rsidRPr="0017492A">
        <w:rPr>
          <w:rFonts w:ascii="Century Gothic" w:hAnsi="Century Gothic"/>
          <w:b/>
          <w:bCs/>
          <w:sz w:val="20"/>
          <w:szCs w:val="20"/>
        </w:rPr>
        <w:t xml:space="preserve"> </w:t>
      </w:r>
      <w:r w:rsidRPr="0017492A">
        <w:rPr>
          <w:rFonts w:ascii="Century Gothic" w:hAnsi="Century Gothic"/>
          <w:sz w:val="20"/>
          <w:szCs w:val="20"/>
        </w:rPr>
        <w:t xml:space="preserve">– </w:t>
      </w:r>
      <w:r w:rsidR="00D7344E">
        <w:rPr>
          <w:rFonts w:ascii="Century Gothic" w:hAnsi="Century Gothic"/>
          <w:sz w:val="20"/>
          <w:szCs w:val="20"/>
        </w:rPr>
        <w:t>Three</w:t>
      </w:r>
      <w:r w:rsidRPr="0017492A">
        <w:rPr>
          <w:rFonts w:ascii="Century Gothic" w:hAnsi="Century Gothic"/>
          <w:sz w:val="20"/>
          <w:szCs w:val="20"/>
        </w:rPr>
        <w:t>: 1 male</w:t>
      </w:r>
      <w:r>
        <w:rPr>
          <w:rFonts w:ascii="Century Gothic" w:hAnsi="Century Gothic"/>
          <w:sz w:val="20"/>
          <w:szCs w:val="20"/>
        </w:rPr>
        <w:t xml:space="preserve"> wheelchair accessible</w:t>
      </w:r>
      <w:r w:rsidR="00D7344E">
        <w:rPr>
          <w:rFonts w:ascii="Century Gothic" w:hAnsi="Century Gothic"/>
          <w:sz w:val="20"/>
          <w:szCs w:val="20"/>
        </w:rPr>
        <w:t xml:space="preserve"> with access to disabled toilet</w:t>
      </w:r>
      <w:r w:rsidRPr="0017492A">
        <w:rPr>
          <w:rFonts w:ascii="Century Gothic" w:hAnsi="Century Gothic"/>
          <w:sz w:val="20"/>
          <w:szCs w:val="20"/>
        </w:rPr>
        <w:t>, 1 female</w:t>
      </w:r>
      <w:r w:rsidR="00D7344E">
        <w:rPr>
          <w:rFonts w:ascii="Century Gothic" w:hAnsi="Century Gothic"/>
          <w:sz w:val="20"/>
          <w:szCs w:val="20"/>
        </w:rPr>
        <w:t>, 1 male</w:t>
      </w:r>
    </w:p>
    <w:p w:rsidR="00826F3C" w:rsidRPr="0017492A" w:rsidRDefault="00826F3C" w:rsidP="001E2A5E">
      <w:pPr>
        <w:rPr>
          <w:rFonts w:ascii="Century Gothic" w:hAnsi="Century Gothic"/>
          <w:bCs/>
          <w:iCs/>
          <w:sz w:val="20"/>
          <w:szCs w:val="20"/>
        </w:rPr>
      </w:pPr>
      <w:r w:rsidRPr="0017492A">
        <w:rPr>
          <w:rFonts w:ascii="Century Gothic" w:hAnsi="Century Gothic"/>
          <w:b/>
          <w:bCs/>
          <w:i/>
          <w:iCs/>
          <w:sz w:val="20"/>
          <w:szCs w:val="20"/>
        </w:rPr>
        <w:t xml:space="preserve">Staging Description – </w:t>
      </w:r>
      <w:r>
        <w:rPr>
          <w:rFonts w:ascii="Century Gothic" w:hAnsi="Century Gothic"/>
          <w:bCs/>
          <w:iCs/>
          <w:sz w:val="20"/>
          <w:szCs w:val="20"/>
        </w:rPr>
        <w:t>Proscenium if performed in theatre or studio, thrust if performed in non-theatre space (eg outdoors)</w:t>
      </w:r>
    </w:p>
    <w:p w:rsidR="00826F3C" w:rsidRDefault="00826F3C" w:rsidP="004F2128">
      <w:pPr>
        <w:rPr>
          <w:rFonts w:ascii="Century Gothic" w:hAnsi="Century Gothic"/>
          <w:bCs/>
          <w:iCs/>
          <w:sz w:val="20"/>
          <w:szCs w:val="20"/>
        </w:rPr>
      </w:pPr>
      <w:r w:rsidRPr="0017492A">
        <w:rPr>
          <w:rFonts w:ascii="Century Gothic" w:hAnsi="Century Gothic"/>
          <w:b/>
          <w:bCs/>
          <w:i/>
          <w:iCs/>
          <w:sz w:val="20"/>
          <w:szCs w:val="20"/>
        </w:rPr>
        <w:t xml:space="preserve">Technical Description </w:t>
      </w:r>
      <w:r>
        <w:rPr>
          <w:rFonts w:ascii="Century Gothic" w:hAnsi="Century Gothic"/>
          <w:b/>
          <w:bCs/>
          <w:i/>
          <w:iCs/>
          <w:sz w:val="20"/>
          <w:szCs w:val="20"/>
        </w:rPr>
        <w:t>–</w:t>
      </w:r>
      <w:r w:rsidRPr="0017492A">
        <w:rPr>
          <w:rFonts w:ascii="Century Gothic" w:hAnsi="Century Gothic"/>
          <w:b/>
          <w:bCs/>
          <w:i/>
          <w:iCs/>
          <w:sz w:val="20"/>
          <w:szCs w:val="20"/>
        </w:rPr>
        <w:t xml:space="preserve"> </w:t>
      </w:r>
      <w:r>
        <w:rPr>
          <w:rFonts w:ascii="Century Gothic" w:hAnsi="Century Gothic"/>
          <w:bCs/>
          <w:iCs/>
          <w:sz w:val="20"/>
          <w:szCs w:val="20"/>
        </w:rPr>
        <w:t>Standard setup of lighting as per plan; single track CD playback; scenic elements consist of two beds on wheels and 50 pillows; smooth flat floor required.</w:t>
      </w:r>
      <w:r w:rsidR="00A8470A">
        <w:rPr>
          <w:rFonts w:ascii="Century Gothic" w:hAnsi="Century Gothic"/>
          <w:bCs/>
          <w:iCs/>
          <w:sz w:val="20"/>
          <w:szCs w:val="20"/>
        </w:rPr>
        <w:t xml:space="preserve"> </w:t>
      </w:r>
    </w:p>
    <w:p w:rsidR="001E2A5E" w:rsidRDefault="001E2A5E" w:rsidP="00C920D6">
      <w:pPr>
        <w:pStyle w:val="Heading3"/>
        <w:rPr>
          <w:rFonts w:ascii="Century Schoolbook" w:hAnsi="Century Schoolbook"/>
          <w:sz w:val="28"/>
          <w:szCs w:val="28"/>
        </w:rPr>
      </w:pPr>
    </w:p>
    <w:p w:rsidR="00D7344E" w:rsidRPr="00D7344E" w:rsidRDefault="00D7344E" w:rsidP="00D7344E">
      <w:pPr>
        <w:pStyle w:val="Heading3"/>
        <w:rPr>
          <w:rFonts w:ascii="Century Schoolbook" w:hAnsi="Century Schoolbook"/>
          <w:sz w:val="28"/>
          <w:szCs w:val="28"/>
        </w:rPr>
      </w:pPr>
      <w:r w:rsidRPr="00D7344E">
        <w:rPr>
          <w:rFonts w:ascii="Century Schoolbook" w:hAnsi="Century Schoolbook"/>
          <w:sz w:val="28"/>
          <w:szCs w:val="28"/>
        </w:rPr>
        <w:t>Health and Safety:</w:t>
      </w:r>
    </w:p>
    <w:p w:rsidR="00D7344E" w:rsidRPr="00D7344E" w:rsidRDefault="00D7344E" w:rsidP="00D7344E">
      <w:pPr>
        <w:pStyle w:val="Heading3"/>
        <w:numPr>
          <w:ilvl w:val="0"/>
          <w:numId w:val="12"/>
        </w:numPr>
        <w:rPr>
          <w:b w:val="0"/>
          <w:sz w:val="20"/>
          <w:szCs w:val="20"/>
        </w:rPr>
      </w:pPr>
      <w:r w:rsidRPr="00D7344E">
        <w:rPr>
          <w:b w:val="0"/>
          <w:sz w:val="20"/>
          <w:szCs w:val="20"/>
        </w:rPr>
        <w:t>As per risk assessment.</w:t>
      </w:r>
    </w:p>
    <w:p w:rsidR="00D7344E" w:rsidRPr="00D7344E" w:rsidRDefault="00D7344E" w:rsidP="00D7344E">
      <w:pPr>
        <w:pStyle w:val="Heading3"/>
        <w:numPr>
          <w:ilvl w:val="0"/>
          <w:numId w:val="12"/>
        </w:numPr>
        <w:rPr>
          <w:b w:val="0"/>
          <w:sz w:val="20"/>
          <w:szCs w:val="20"/>
        </w:rPr>
      </w:pPr>
      <w:r w:rsidRPr="00D7344E">
        <w:rPr>
          <w:b w:val="0"/>
          <w:sz w:val="20"/>
          <w:szCs w:val="20"/>
        </w:rPr>
        <w:t>There must be no trip hazards in the wings or onstage, including all cable.</w:t>
      </w:r>
    </w:p>
    <w:p w:rsidR="00D7344E" w:rsidRPr="00D7344E" w:rsidRDefault="00D7344E" w:rsidP="00D7344E">
      <w:pPr>
        <w:pStyle w:val="Heading3"/>
        <w:rPr>
          <w:rFonts w:ascii="Century Schoolbook" w:hAnsi="Century Schoolbook"/>
          <w:sz w:val="28"/>
          <w:szCs w:val="28"/>
        </w:rPr>
      </w:pPr>
    </w:p>
    <w:p w:rsidR="00D7344E" w:rsidRPr="00D7344E" w:rsidRDefault="00D7344E" w:rsidP="00D7344E">
      <w:pPr>
        <w:pStyle w:val="Heading3"/>
        <w:rPr>
          <w:rFonts w:ascii="Century Schoolbook" w:hAnsi="Century Schoolbook"/>
          <w:iCs/>
          <w:sz w:val="28"/>
          <w:szCs w:val="28"/>
        </w:rPr>
      </w:pPr>
      <w:r w:rsidRPr="00D7344E">
        <w:rPr>
          <w:rFonts w:ascii="Century Schoolbook" w:hAnsi="Century Schoolbook"/>
          <w:sz w:val="28"/>
          <w:szCs w:val="28"/>
        </w:rPr>
        <w:t>Studio/Class/Warm up</w:t>
      </w:r>
    </w:p>
    <w:p w:rsidR="00D7344E" w:rsidRPr="00D7344E" w:rsidRDefault="00D7344E" w:rsidP="00D7344E">
      <w:pPr>
        <w:pStyle w:val="Heading3"/>
        <w:numPr>
          <w:ilvl w:val="0"/>
          <w:numId w:val="24"/>
        </w:numPr>
        <w:rPr>
          <w:b w:val="0"/>
          <w:iCs/>
          <w:sz w:val="20"/>
          <w:szCs w:val="20"/>
        </w:rPr>
      </w:pPr>
      <w:r w:rsidRPr="00D7344E">
        <w:rPr>
          <w:b w:val="0"/>
          <w:iCs/>
          <w:sz w:val="20"/>
          <w:szCs w:val="20"/>
        </w:rPr>
        <w:t>We will require the use of a dance studio space for class on each performance day, and also for pre-show warm up. If no space is available, we can reschedule into the performance space, but this will require extra technical time. Please advise asap.</w:t>
      </w:r>
    </w:p>
    <w:p w:rsidR="00D7344E" w:rsidRDefault="00D7344E" w:rsidP="00C920D6">
      <w:pPr>
        <w:pStyle w:val="Heading3"/>
        <w:rPr>
          <w:rFonts w:ascii="Century Schoolbook" w:hAnsi="Century Schoolbook"/>
          <w:sz w:val="28"/>
          <w:szCs w:val="28"/>
        </w:rPr>
      </w:pPr>
    </w:p>
    <w:p w:rsidR="00C920D6" w:rsidRPr="00D43D57" w:rsidRDefault="004F2128" w:rsidP="00C920D6">
      <w:pPr>
        <w:pStyle w:val="Heading3"/>
        <w:rPr>
          <w:rFonts w:ascii="Century Schoolbook" w:hAnsi="Century Schoolbook"/>
          <w:sz w:val="28"/>
          <w:szCs w:val="28"/>
        </w:rPr>
      </w:pPr>
      <w:r w:rsidRPr="00D43D57">
        <w:rPr>
          <w:rFonts w:ascii="Century Schoolbook" w:hAnsi="Century Schoolbook"/>
          <w:sz w:val="28"/>
          <w:szCs w:val="28"/>
        </w:rPr>
        <w:t>Performance Area</w:t>
      </w:r>
      <w:r w:rsidR="00C920D6" w:rsidRPr="00D43D57">
        <w:rPr>
          <w:rFonts w:ascii="Century Schoolbook" w:hAnsi="Century Schoolbook"/>
          <w:sz w:val="28"/>
          <w:szCs w:val="28"/>
        </w:rPr>
        <w:t>:</w:t>
      </w:r>
    </w:p>
    <w:p w:rsidR="004F2128" w:rsidRDefault="004F2128" w:rsidP="004F2128">
      <w:pPr>
        <w:pStyle w:val="BodyText"/>
        <w:numPr>
          <w:ilvl w:val="0"/>
          <w:numId w:val="12"/>
        </w:numPr>
      </w:pPr>
      <w:r>
        <w:t>Typical playing dimensions required are 9m wide x 9m deep, though exceptions and alterations can be made for smaller spaces. This piece cannot be played in spaces less than 6m wide x 6m deep. Please discuss with PM.</w:t>
      </w:r>
    </w:p>
    <w:p w:rsidR="00EA7756" w:rsidRDefault="00EA7756" w:rsidP="00EA7756">
      <w:pPr>
        <w:pStyle w:val="BodyText"/>
        <w:numPr>
          <w:ilvl w:val="0"/>
          <w:numId w:val="12"/>
        </w:numPr>
      </w:pPr>
      <w:r>
        <w:t>The stage and auditurium must be wheelchair accessible.</w:t>
      </w:r>
    </w:p>
    <w:p w:rsidR="00EA7756" w:rsidRDefault="00EA7756" w:rsidP="00EA7756">
      <w:pPr>
        <w:pStyle w:val="BodyText"/>
        <w:numPr>
          <w:ilvl w:val="0"/>
          <w:numId w:val="12"/>
        </w:numPr>
      </w:pPr>
      <w:r>
        <w:t>In a theatre, black dance floor is preferable, although any flat, clean surface can be considered.</w:t>
      </w:r>
    </w:p>
    <w:p w:rsidR="00D7344E" w:rsidRPr="00D7344E" w:rsidRDefault="00D7344E" w:rsidP="00D7344E">
      <w:pPr>
        <w:pStyle w:val="ListParagraph"/>
        <w:numPr>
          <w:ilvl w:val="0"/>
          <w:numId w:val="12"/>
        </w:numPr>
        <w:rPr>
          <w:rFonts w:ascii="Century Gothic" w:hAnsi="Century Gothic"/>
          <w:bCs/>
          <w:iCs/>
          <w:sz w:val="20"/>
        </w:rPr>
      </w:pPr>
      <w:r>
        <w:rPr>
          <w:rFonts w:ascii="Century Gothic" w:hAnsi="Century Gothic"/>
          <w:bCs/>
          <w:iCs/>
          <w:sz w:val="20"/>
        </w:rPr>
        <w:t xml:space="preserve">MASKING - </w:t>
      </w:r>
      <w:r w:rsidRPr="005C283D">
        <w:rPr>
          <w:rFonts w:ascii="Century Gothic" w:hAnsi="Century Gothic"/>
          <w:bCs/>
          <w:iCs/>
          <w:sz w:val="20"/>
        </w:rPr>
        <w:t xml:space="preserve">A minimum of 4 pairs of black </w:t>
      </w:r>
      <w:r>
        <w:rPr>
          <w:rFonts w:ascii="Century Gothic" w:hAnsi="Century Gothic"/>
          <w:bCs/>
          <w:iCs/>
          <w:sz w:val="20"/>
        </w:rPr>
        <w:t>legs with complimentary borders. Blacks US.</w:t>
      </w:r>
    </w:p>
    <w:p w:rsidR="00EA7756" w:rsidRDefault="00EA7756" w:rsidP="00EA7756">
      <w:pPr>
        <w:pStyle w:val="BodyText"/>
        <w:numPr>
          <w:ilvl w:val="0"/>
          <w:numId w:val="12"/>
        </w:numPr>
      </w:pPr>
      <w:r>
        <w:t>For non theatre spaces, performace space must be a hard, flat surface (concrete paving slabs or similar with no bumbs and not on a sloping surface). Beds on wheels and wheelchair will easily malfunction if there are cracks, holes or bumps.</w:t>
      </w:r>
    </w:p>
    <w:p w:rsidR="00BC5D52" w:rsidRDefault="00BC5D52" w:rsidP="00BC5D52">
      <w:pPr>
        <w:pStyle w:val="BodyText"/>
        <w:ind w:left="720"/>
      </w:pPr>
    </w:p>
    <w:p w:rsidR="00EA7756" w:rsidRPr="00D43D57" w:rsidRDefault="00EA7756" w:rsidP="00EA7756">
      <w:pPr>
        <w:pStyle w:val="BodyText"/>
        <w:rPr>
          <w:rFonts w:ascii="Century Schoolbook" w:hAnsi="Century Schoolbook"/>
          <w:b/>
          <w:sz w:val="28"/>
          <w:szCs w:val="28"/>
        </w:rPr>
      </w:pPr>
      <w:r w:rsidRPr="00D43D57">
        <w:rPr>
          <w:rFonts w:ascii="Century Schoolbook" w:hAnsi="Century Schoolbook"/>
          <w:b/>
          <w:sz w:val="28"/>
          <w:szCs w:val="28"/>
        </w:rPr>
        <w:t>Set:</w:t>
      </w:r>
    </w:p>
    <w:p w:rsidR="00EA7756" w:rsidRPr="00EA7756" w:rsidRDefault="00EA7756" w:rsidP="00EA7756">
      <w:pPr>
        <w:pStyle w:val="BodyText"/>
        <w:numPr>
          <w:ilvl w:val="0"/>
          <w:numId w:val="17"/>
        </w:numPr>
        <w:rPr>
          <w:b/>
        </w:rPr>
      </w:pPr>
      <w:r>
        <w:t>Consists of two beds, both 2.1m x 1.5m. One with a hard matress, the other with a soft trampeline matress.</w:t>
      </w:r>
    </w:p>
    <w:p w:rsidR="00EA7756" w:rsidRPr="00C00161" w:rsidRDefault="00EA7756" w:rsidP="00EA7756">
      <w:pPr>
        <w:pStyle w:val="BodyText"/>
        <w:numPr>
          <w:ilvl w:val="0"/>
          <w:numId w:val="17"/>
        </w:numPr>
        <w:rPr>
          <w:b/>
        </w:rPr>
      </w:pPr>
      <w:r>
        <w:t xml:space="preserve">Each bed weighs approx </w:t>
      </w:r>
      <w:r w:rsidR="00C00161">
        <w:t>100Kgs and require 3 people to lift them in/out of the van and through doors that are not wide enough (a 4 wheel dolly is used to assist this).</w:t>
      </w:r>
      <w:r w:rsidR="00864BBF">
        <w:t xml:space="preserve"> However once flat, they can roll </w:t>
      </w:r>
      <w:r w:rsidR="00C00161">
        <w:t>on their wheels.</w:t>
      </w:r>
    </w:p>
    <w:p w:rsidR="00C00161" w:rsidRPr="00C00161" w:rsidRDefault="00C00161" w:rsidP="00EA7756">
      <w:pPr>
        <w:pStyle w:val="BodyText"/>
        <w:numPr>
          <w:ilvl w:val="0"/>
          <w:numId w:val="17"/>
        </w:numPr>
        <w:rPr>
          <w:b/>
        </w:rPr>
      </w:pPr>
      <w:r>
        <w:t>Each bed has a duvet which unfolds to almost four times the size of the bed.</w:t>
      </w:r>
    </w:p>
    <w:p w:rsidR="00C00161" w:rsidRPr="00D7344E" w:rsidRDefault="00C00161" w:rsidP="00EA7756">
      <w:pPr>
        <w:pStyle w:val="BodyText"/>
        <w:numPr>
          <w:ilvl w:val="0"/>
          <w:numId w:val="17"/>
        </w:numPr>
        <w:rPr>
          <w:b/>
        </w:rPr>
      </w:pPr>
      <w:r>
        <w:t xml:space="preserve">We tour 50 pillows, which can be used for audience </w:t>
      </w:r>
      <w:bookmarkStart w:id="0" w:name="_GoBack"/>
      <w:r>
        <w:t xml:space="preserve">seating </w:t>
      </w:r>
      <w:bookmarkEnd w:id="0"/>
      <w:r>
        <w:t xml:space="preserve">in the front on the floor and to assist </w:t>
      </w:r>
      <w:r w:rsidR="00864BBF">
        <w:t xml:space="preserve">with </w:t>
      </w:r>
      <w:r>
        <w:t xml:space="preserve">the </w:t>
      </w:r>
      <w:r w:rsidR="00864BBF">
        <w:t>ambience</w:t>
      </w:r>
      <w:r>
        <w:t xml:space="preserve">. </w:t>
      </w:r>
    </w:p>
    <w:p w:rsidR="00D7344E" w:rsidRPr="00097C30" w:rsidRDefault="00D7344E" w:rsidP="00D7344E">
      <w:pPr>
        <w:pStyle w:val="BodyText"/>
        <w:ind w:left="720"/>
        <w:rPr>
          <w:b/>
        </w:rPr>
      </w:pPr>
    </w:p>
    <w:p w:rsidR="00F44497" w:rsidRPr="00D43D57" w:rsidRDefault="00F44497" w:rsidP="00F44497">
      <w:pPr>
        <w:pStyle w:val="BodyText"/>
        <w:rPr>
          <w:rFonts w:ascii="Century Schoolbook" w:hAnsi="Century Schoolbook"/>
          <w:b/>
          <w:sz w:val="28"/>
          <w:szCs w:val="28"/>
        </w:rPr>
      </w:pPr>
      <w:r w:rsidRPr="00D43D57">
        <w:rPr>
          <w:rFonts w:ascii="Century Schoolbook" w:hAnsi="Century Schoolbook"/>
          <w:b/>
          <w:sz w:val="28"/>
          <w:szCs w:val="28"/>
        </w:rPr>
        <w:t>Lighting:</w:t>
      </w:r>
    </w:p>
    <w:p w:rsidR="00F44497" w:rsidRDefault="00F44497" w:rsidP="00F44497">
      <w:pPr>
        <w:pStyle w:val="BodyText"/>
      </w:pPr>
      <w:r>
        <w:t>Lighting setup should be reasonably straightforward, but please take note of the following:</w:t>
      </w:r>
    </w:p>
    <w:p w:rsidR="00F44497" w:rsidRDefault="00A8470A" w:rsidP="00F44497">
      <w:pPr>
        <w:pStyle w:val="BodyText"/>
        <w:numPr>
          <w:ilvl w:val="0"/>
          <w:numId w:val="23"/>
        </w:numPr>
      </w:pPr>
      <w:r>
        <w:t xml:space="preserve">We require the use of </w:t>
      </w:r>
      <w:r w:rsidR="00F44497">
        <w:t>B-size gobo holders from the venue</w:t>
      </w:r>
    </w:p>
    <w:p w:rsidR="00F44497" w:rsidRDefault="00A8470A" w:rsidP="00F44497">
      <w:pPr>
        <w:pStyle w:val="BodyText"/>
        <w:numPr>
          <w:ilvl w:val="0"/>
          <w:numId w:val="23"/>
        </w:numPr>
      </w:pPr>
      <w:r>
        <w:t xml:space="preserve">We require 10 </w:t>
      </w:r>
      <w:r w:rsidR="00F44497">
        <w:t>CP61 lamps for parcans</w:t>
      </w:r>
    </w:p>
    <w:p w:rsidR="00A8470A" w:rsidRDefault="00F44497" w:rsidP="00097C30">
      <w:pPr>
        <w:pStyle w:val="BodyText"/>
        <w:numPr>
          <w:ilvl w:val="0"/>
          <w:numId w:val="23"/>
        </w:numPr>
      </w:pPr>
      <w:r>
        <w:t>We require</w:t>
      </w:r>
      <w:r w:rsidR="00A8470A">
        <w:t xml:space="preserve"> 2</w:t>
      </w:r>
      <w:r w:rsidR="00E55B4E">
        <w:t xml:space="preserve"> x low floor stands (with spi</w:t>
      </w:r>
      <w:r>
        <w:t xml:space="preserve">gots etc) for </w:t>
      </w:r>
      <w:r w:rsidR="00A8470A">
        <w:t>fresnels</w:t>
      </w:r>
    </w:p>
    <w:p w:rsidR="00D7344E" w:rsidRPr="00D7344E" w:rsidRDefault="00D7344E" w:rsidP="00D7344E">
      <w:pPr>
        <w:pStyle w:val="BodyText"/>
        <w:ind w:left="720"/>
      </w:pPr>
    </w:p>
    <w:p w:rsidR="00097C30" w:rsidRPr="00D43D57" w:rsidRDefault="00097C30" w:rsidP="00097C30">
      <w:pPr>
        <w:pStyle w:val="BodyText"/>
        <w:rPr>
          <w:rFonts w:ascii="Century Schoolbook" w:hAnsi="Century Schoolbook"/>
          <w:b/>
          <w:sz w:val="28"/>
          <w:szCs w:val="28"/>
        </w:rPr>
      </w:pPr>
      <w:r w:rsidRPr="00D43D57">
        <w:rPr>
          <w:rFonts w:ascii="Century Schoolbook" w:hAnsi="Century Schoolbook"/>
          <w:b/>
          <w:sz w:val="28"/>
          <w:szCs w:val="28"/>
        </w:rPr>
        <w:t>Sound:</w:t>
      </w:r>
    </w:p>
    <w:p w:rsidR="00097C30" w:rsidRPr="00E13320" w:rsidRDefault="00097C30" w:rsidP="00097C30">
      <w:r>
        <w:rPr>
          <w:rFonts w:ascii="Century Gothic" w:hAnsi="Century Gothic"/>
          <w:sz w:val="20"/>
          <w:szCs w:val="20"/>
        </w:rPr>
        <w:t>Venue to supply the following:</w:t>
      </w:r>
    </w:p>
    <w:p w:rsidR="00097C30" w:rsidRDefault="00097C30" w:rsidP="00097C30">
      <w:pPr>
        <w:pStyle w:val="ListParagraph"/>
        <w:numPr>
          <w:ilvl w:val="0"/>
          <w:numId w:val="18"/>
        </w:numPr>
        <w:rPr>
          <w:rFonts w:ascii="Century Gothic" w:hAnsi="Century Gothic"/>
          <w:sz w:val="20"/>
          <w:szCs w:val="20"/>
        </w:rPr>
      </w:pPr>
      <w:r>
        <w:rPr>
          <w:rFonts w:ascii="Century Gothic" w:hAnsi="Century Gothic"/>
          <w:sz w:val="20"/>
          <w:szCs w:val="20"/>
        </w:rPr>
        <w:t>2 x CD player: One single track CD playback plus backup CD</w:t>
      </w:r>
    </w:p>
    <w:p w:rsidR="00A8470A" w:rsidRDefault="00A8470A" w:rsidP="00097C30">
      <w:pPr>
        <w:pStyle w:val="ListParagraph"/>
        <w:numPr>
          <w:ilvl w:val="0"/>
          <w:numId w:val="18"/>
        </w:numPr>
        <w:rPr>
          <w:rFonts w:ascii="Century Gothic" w:hAnsi="Century Gothic"/>
          <w:sz w:val="20"/>
          <w:szCs w:val="20"/>
        </w:rPr>
      </w:pPr>
      <w:r>
        <w:rPr>
          <w:rFonts w:ascii="Century Gothic" w:hAnsi="Century Gothic"/>
          <w:sz w:val="20"/>
          <w:szCs w:val="20"/>
        </w:rPr>
        <w:t>1 x mini-jack with DI boxes for playback from mac (no sound card)</w:t>
      </w:r>
    </w:p>
    <w:p w:rsidR="00097C30" w:rsidRDefault="00097C30" w:rsidP="00097C30">
      <w:pPr>
        <w:pStyle w:val="ListParagraph"/>
        <w:numPr>
          <w:ilvl w:val="0"/>
          <w:numId w:val="18"/>
        </w:numPr>
        <w:rPr>
          <w:rFonts w:ascii="Century Gothic" w:hAnsi="Century Gothic"/>
          <w:sz w:val="20"/>
          <w:szCs w:val="20"/>
        </w:rPr>
      </w:pPr>
      <w:r>
        <w:rPr>
          <w:rFonts w:ascii="Century Gothic" w:hAnsi="Century Gothic"/>
          <w:sz w:val="20"/>
          <w:szCs w:val="20"/>
        </w:rPr>
        <w:t>Monitors required on stage (minimum 2)</w:t>
      </w:r>
    </w:p>
    <w:p w:rsidR="00097C30" w:rsidRDefault="00097C30" w:rsidP="00097C30">
      <w:pPr>
        <w:pStyle w:val="ListParagraph"/>
        <w:numPr>
          <w:ilvl w:val="0"/>
          <w:numId w:val="18"/>
        </w:numPr>
        <w:rPr>
          <w:rFonts w:ascii="Century Gothic" w:hAnsi="Century Gothic"/>
          <w:sz w:val="20"/>
          <w:szCs w:val="20"/>
        </w:rPr>
      </w:pPr>
      <w:r>
        <w:rPr>
          <w:rFonts w:ascii="Century Gothic" w:hAnsi="Century Gothic"/>
          <w:sz w:val="20"/>
          <w:szCs w:val="20"/>
        </w:rPr>
        <w:t>It is important that the PA system is sufficiently loud and of good quality. Please advise if further hires are required.</w:t>
      </w:r>
    </w:p>
    <w:p w:rsidR="00097C30" w:rsidRDefault="00097C30" w:rsidP="00097C30">
      <w:pPr>
        <w:pStyle w:val="ListParagraph"/>
        <w:numPr>
          <w:ilvl w:val="0"/>
          <w:numId w:val="18"/>
        </w:numPr>
        <w:rPr>
          <w:rFonts w:ascii="Century Gothic" w:hAnsi="Century Gothic"/>
          <w:sz w:val="20"/>
          <w:szCs w:val="20"/>
        </w:rPr>
      </w:pPr>
      <w:r>
        <w:rPr>
          <w:rFonts w:ascii="Century Gothic" w:hAnsi="Century Gothic"/>
          <w:sz w:val="20"/>
          <w:szCs w:val="20"/>
        </w:rPr>
        <w:t>CD player and mixer must be situated next to the lighting control position.</w:t>
      </w:r>
    </w:p>
    <w:p w:rsidR="00D7344E" w:rsidRDefault="00D7344E" w:rsidP="00D7344E">
      <w:pPr>
        <w:pStyle w:val="ListParagraph"/>
        <w:numPr>
          <w:ilvl w:val="0"/>
          <w:numId w:val="18"/>
        </w:numPr>
        <w:rPr>
          <w:rFonts w:ascii="Century Gothic" w:hAnsi="Century Gothic"/>
          <w:bCs/>
          <w:iCs/>
          <w:sz w:val="20"/>
        </w:rPr>
      </w:pPr>
      <w:r>
        <w:rPr>
          <w:rFonts w:ascii="Century Gothic" w:hAnsi="Century Gothic"/>
          <w:bCs/>
          <w:iCs/>
          <w:sz w:val="20"/>
        </w:rPr>
        <w:t>VOG:</w:t>
      </w:r>
    </w:p>
    <w:p w:rsidR="00D7344E" w:rsidRDefault="00D7344E" w:rsidP="00D7344E">
      <w:pPr>
        <w:pStyle w:val="ListParagraph"/>
        <w:numPr>
          <w:ilvl w:val="1"/>
          <w:numId w:val="18"/>
        </w:numPr>
        <w:rPr>
          <w:rFonts w:ascii="Century Gothic" w:hAnsi="Century Gothic"/>
          <w:bCs/>
          <w:iCs/>
          <w:sz w:val="20"/>
        </w:rPr>
      </w:pPr>
      <w:r>
        <w:rPr>
          <w:rFonts w:ascii="Century Gothic" w:hAnsi="Century Gothic"/>
          <w:bCs/>
          <w:iCs/>
          <w:sz w:val="20"/>
        </w:rPr>
        <w:t>One voice-of-god mic required in control room</w:t>
      </w:r>
    </w:p>
    <w:p w:rsidR="00D7344E" w:rsidRDefault="00D7344E" w:rsidP="00D7344E">
      <w:pPr>
        <w:pStyle w:val="ListParagraph"/>
        <w:numPr>
          <w:ilvl w:val="1"/>
          <w:numId w:val="18"/>
        </w:numPr>
        <w:rPr>
          <w:rFonts w:ascii="Century Gothic" w:hAnsi="Century Gothic"/>
          <w:bCs/>
          <w:iCs/>
          <w:sz w:val="20"/>
        </w:rPr>
      </w:pPr>
      <w:r>
        <w:rPr>
          <w:rFonts w:ascii="Century Gothic" w:hAnsi="Century Gothic"/>
          <w:bCs/>
          <w:iCs/>
          <w:sz w:val="20"/>
        </w:rPr>
        <w:t>A second mic for the choreographer in the auditorium close to the stage (better if this is radio mic) – wheelchair accessible</w:t>
      </w:r>
    </w:p>
    <w:p w:rsidR="00D7344E" w:rsidRDefault="00D7344E" w:rsidP="00D7344E">
      <w:pPr>
        <w:pStyle w:val="ListParagraph"/>
        <w:numPr>
          <w:ilvl w:val="0"/>
          <w:numId w:val="18"/>
        </w:numPr>
        <w:rPr>
          <w:rFonts w:ascii="Century Gothic" w:hAnsi="Century Gothic"/>
          <w:bCs/>
          <w:iCs/>
          <w:sz w:val="20"/>
        </w:rPr>
      </w:pPr>
      <w:r>
        <w:rPr>
          <w:rFonts w:ascii="Century Gothic" w:hAnsi="Century Gothic"/>
          <w:bCs/>
          <w:iCs/>
          <w:sz w:val="20"/>
        </w:rPr>
        <w:t>Comms:</w:t>
      </w:r>
    </w:p>
    <w:p w:rsidR="00D7344E" w:rsidRDefault="00D7344E" w:rsidP="00D7344E">
      <w:pPr>
        <w:pStyle w:val="ListParagraph"/>
        <w:numPr>
          <w:ilvl w:val="1"/>
          <w:numId w:val="18"/>
        </w:numPr>
        <w:rPr>
          <w:rFonts w:ascii="Century Gothic" w:hAnsi="Century Gothic"/>
          <w:bCs/>
          <w:iCs/>
          <w:sz w:val="20"/>
        </w:rPr>
      </w:pPr>
      <w:r>
        <w:rPr>
          <w:rFonts w:ascii="Century Gothic" w:hAnsi="Century Gothic"/>
          <w:bCs/>
          <w:iCs/>
          <w:sz w:val="20"/>
        </w:rPr>
        <w:t>One pack for choreographer in auditorium close to the stage – wheelchair accessible</w:t>
      </w:r>
    </w:p>
    <w:p w:rsidR="00D7344E" w:rsidRDefault="00D7344E" w:rsidP="00D7344E">
      <w:pPr>
        <w:pStyle w:val="ListParagraph"/>
        <w:numPr>
          <w:ilvl w:val="1"/>
          <w:numId w:val="18"/>
        </w:numPr>
        <w:rPr>
          <w:rFonts w:ascii="Century Gothic" w:hAnsi="Century Gothic"/>
          <w:bCs/>
          <w:iCs/>
          <w:sz w:val="20"/>
        </w:rPr>
      </w:pPr>
      <w:r>
        <w:rPr>
          <w:rFonts w:ascii="Century Gothic" w:hAnsi="Century Gothic"/>
          <w:bCs/>
          <w:iCs/>
          <w:sz w:val="20"/>
        </w:rPr>
        <w:t>Two in control room – SFX, LX</w:t>
      </w:r>
    </w:p>
    <w:p w:rsidR="00D7344E" w:rsidRDefault="00D7344E" w:rsidP="00D7344E">
      <w:pPr>
        <w:pStyle w:val="ListParagraph"/>
        <w:numPr>
          <w:ilvl w:val="1"/>
          <w:numId w:val="18"/>
        </w:numPr>
        <w:rPr>
          <w:rFonts w:ascii="Century Gothic" w:hAnsi="Century Gothic"/>
          <w:bCs/>
          <w:iCs/>
          <w:sz w:val="20"/>
        </w:rPr>
      </w:pPr>
      <w:r>
        <w:rPr>
          <w:rFonts w:ascii="Century Gothic" w:hAnsi="Century Gothic"/>
          <w:bCs/>
          <w:iCs/>
          <w:sz w:val="20"/>
        </w:rPr>
        <w:t>Two on stage – SL, SR</w:t>
      </w:r>
    </w:p>
    <w:p w:rsidR="00D7344E" w:rsidRDefault="00D7344E" w:rsidP="00D7344E">
      <w:pPr>
        <w:pStyle w:val="ListParagraph"/>
        <w:rPr>
          <w:rFonts w:ascii="Century Gothic" w:hAnsi="Century Gothic"/>
          <w:sz w:val="20"/>
          <w:szCs w:val="20"/>
        </w:rPr>
      </w:pPr>
    </w:p>
    <w:p w:rsidR="00097C30" w:rsidRPr="00D43D57" w:rsidRDefault="00097C30" w:rsidP="00097C30">
      <w:pPr>
        <w:pStyle w:val="BodyText"/>
        <w:rPr>
          <w:rFonts w:ascii="Century Schoolbook" w:hAnsi="Century Schoolbook"/>
          <w:b/>
          <w:sz w:val="28"/>
          <w:szCs w:val="28"/>
        </w:rPr>
      </w:pPr>
      <w:r w:rsidRPr="00D43D57">
        <w:rPr>
          <w:rFonts w:ascii="Century Schoolbook" w:hAnsi="Century Schoolbook"/>
          <w:b/>
          <w:sz w:val="28"/>
          <w:szCs w:val="28"/>
        </w:rPr>
        <w:t>Effects:</w:t>
      </w:r>
    </w:p>
    <w:p w:rsidR="00097C30" w:rsidRDefault="00097C30" w:rsidP="00097C30">
      <w:pPr>
        <w:pStyle w:val="ListParagraph"/>
        <w:numPr>
          <w:ilvl w:val="0"/>
          <w:numId w:val="9"/>
        </w:numPr>
        <w:rPr>
          <w:rFonts w:ascii="Century Gothic" w:hAnsi="Century Gothic"/>
          <w:sz w:val="20"/>
          <w:szCs w:val="20"/>
        </w:rPr>
      </w:pPr>
      <w:r w:rsidRPr="00B067D5">
        <w:rPr>
          <w:rFonts w:ascii="Century Gothic" w:hAnsi="Century Gothic"/>
          <w:sz w:val="20"/>
          <w:szCs w:val="20"/>
        </w:rPr>
        <w:t>We are touring a Le Maître MVS Hazer using Le Maître</w:t>
      </w:r>
      <w:r>
        <w:rPr>
          <w:rFonts w:ascii="Century Gothic" w:hAnsi="Century Gothic"/>
          <w:sz w:val="20"/>
          <w:szCs w:val="20"/>
        </w:rPr>
        <w:t xml:space="preserve"> Haze fluid (COSHH &amp; Risk Assessment attached</w:t>
      </w:r>
      <w:r w:rsidRPr="00DB1CD5">
        <w:rPr>
          <w:rFonts w:ascii="Century Gothic" w:hAnsi="Century Gothic"/>
          <w:sz w:val="20"/>
          <w:szCs w:val="20"/>
        </w:rPr>
        <w:t>). Therefore we require smoke detectors to be isolated.</w:t>
      </w:r>
    </w:p>
    <w:p w:rsidR="00097C30" w:rsidRDefault="00097C30" w:rsidP="00097C30">
      <w:pPr>
        <w:pStyle w:val="ListParagraph"/>
        <w:numPr>
          <w:ilvl w:val="0"/>
          <w:numId w:val="9"/>
        </w:numPr>
        <w:rPr>
          <w:rFonts w:ascii="Century Gothic" w:hAnsi="Century Gothic"/>
          <w:sz w:val="20"/>
          <w:szCs w:val="20"/>
        </w:rPr>
      </w:pPr>
      <w:r>
        <w:rPr>
          <w:rFonts w:ascii="Century Gothic" w:hAnsi="Century Gothic"/>
          <w:sz w:val="20"/>
          <w:szCs w:val="20"/>
        </w:rPr>
        <w:t>Haze machine requires 5-pin DMX link from lighting desk. We will tour DMX cable for use on stage, but please advise if there are no DMX links on stage and it is necessary to run DMX from the control position.</w:t>
      </w:r>
    </w:p>
    <w:p w:rsidR="00097C30" w:rsidRDefault="00097C30" w:rsidP="00097C30">
      <w:pPr>
        <w:pStyle w:val="ListParagraph"/>
        <w:numPr>
          <w:ilvl w:val="0"/>
          <w:numId w:val="9"/>
        </w:numPr>
        <w:rPr>
          <w:rFonts w:ascii="Century Gothic" w:hAnsi="Century Gothic"/>
          <w:sz w:val="20"/>
          <w:szCs w:val="20"/>
        </w:rPr>
      </w:pPr>
      <w:r w:rsidRPr="00B067D5">
        <w:rPr>
          <w:rFonts w:ascii="Century Gothic" w:hAnsi="Century Gothic"/>
          <w:sz w:val="20"/>
          <w:szCs w:val="20"/>
        </w:rPr>
        <w:t>Please advise if it is necessary to apply for a local council license</w:t>
      </w:r>
      <w:r>
        <w:rPr>
          <w:rFonts w:ascii="Century Gothic" w:hAnsi="Century Gothic"/>
          <w:sz w:val="20"/>
          <w:szCs w:val="20"/>
        </w:rPr>
        <w:t xml:space="preserve"> etc</w:t>
      </w:r>
      <w:r w:rsidRPr="00B067D5">
        <w:rPr>
          <w:rFonts w:ascii="Century Gothic" w:hAnsi="Century Gothic"/>
          <w:sz w:val="20"/>
          <w:szCs w:val="20"/>
        </w:rPr>
        <w:t xml:space="preserve"> for these effec</w:t>
      </w:r>
      <w:r>
        <w:rPr>
          <w:rFonts w:ascii="Century Gothic" w:hAnsi="Century Gothic"/>
          <w:sz w:val="20"/>
          <w:szCs w:val="20"/>
        </w:rPr>
        <w:t>ts.</w:t>
      </w:r>
    </w:p>
    <w:p w:rsidR="00BC5D52" w:rsidRDefault="00BC5D52" w:rsidP="00BC5D52">
      <w:pPr>
        <w:pStyle w:val="ListParagraph"/>
        <w:rPr>
          <w:rFonts w:ascii="Century Gothic" w:hAnsi="Century Gothic"/>
          <w:sz w:val="20"/>
          <w:szCs w:val="20"/>
        </w:rPr>
      </w:pPr>
    </w:p>
    <w:p w:rsidR="000C2AAA" w:rsidRPr="00D43D57" w:rsidRDefault="000C2AAA" w:rsidP="000C2AAA">
      <w:pPr>
        <w:pStyle w:val="Heading3"/>
        <w:rPr>
          <w:rFonts w:ascii="Century Schoolbook" w:hAnsi="Century Schoolbook"/>
          <w:sz w:val="28"/>
          <w:szCs w:val="28"/>
        </w:rPr>
      </w:pPr>
      <w:r w:rsidRPr="00D43D57">
        <w:rPr>
          <w:rFonts w:ascii="Century Schoolbook" w:hAnsi="Century Schoolbook"/>
          <w:sz w:val="28"/>
          <w:szCs w:val="28"/>
        </w:rPr>
        <w:t>Access Equipment:</w:t>
      </w:r>
    </w:p>
    <w:p w:rsidR="000C2AAA" w:rsidRDefault="000C2AAA" w:rsidP="000C2AAA">
      <w:pPr>
        <w:rPr>
          <w:rFonts w:ascii="Century Gothic" w:hAnsi="Century Gothic"/>
          <w:sz w:val="20"/>
          <w:szCs w:val="20"/>
        </w:rPr>
      </w:pPr>
      <w:r w:rsidRPr="00B067D5">
        <w:rPr>
          <w:rFonts w:ascii="Century Gothic" w:hAnsi="Century Gothic"/>
          <w:sz w:val="20"/>
          <w:szCs w:val="20"/>
        </w:rPr>
        <w:t>We</w:t>
      </w:r>
      <w:r>
        <w:rPr>
          <w:rFonts w:ascii="Century Gothic" w:hAnsi="Century Gothic"/>
          <w:sz w:val="20"/>
          <w:szCs w:val="20"/>
        </w:rPr>
        <w:t xml:space="preserve"> require the use of one Zarge/Talescope only for focusing. A second set is helpful whilst rigging and colouring</w:t>
      </w:r>
    </w:p>
    <w:p w:rsidR="00BC5D52" w:rsidRDefault="00BC5D52" w:rsidP="000C2AAA">
      <w:pPr>
        <w:rPr>
          <w:rFonts w:ascii="Century Gothic" w:hAnsi="Century Gothic"/>
          <w:sz w:val="20"/>
          <w:szCs w:val="20"/>
        </w:rPr>
      </w:pPr>
    </w:p>
    <w:p w:rsidR="000C2AAA" w:rsidRPr="00D43D57" w:rsidRDefault="000C2AAA" w:rsidP="000C2AAA">
      <w:pPr>
        <w:pStyle w:val="Heading3"/>
        <w:rPr>
          <w:rFonts w:ascii="Century Schoolbook" w:hAnsi="Century Schoolbook"/>
          <w:sz w:val="28"/>
          <w:szCs w:val="28"/>
        </w:rPr>
      </w:pPr>
      <w:r w:rsidRPr="00D43D57">
        <w:rPr>
          <w:rFonts w:ascii="Century Schoolbook" w:hAnsi="Century Schoolbook"/>
          <w:sz w:val="28"/>
          <w:szCs w:val="28"/>
        </w:rPr>
        <w:t>Laundry:</w:t>
      </w:r>
    </w:p>
    <w:p w:rsidR="000C2AAA" w:rsidRDefault="000C2AAA" w:rsidP="000C2AAA">
      <w:pPr>
        <w:ind w:left="720" w:hanging="720"/>
        <w:rPr>
          <w:rFonts w:ascii="Century Gothic" w:hAnsi="Century Gothic"/>
          <w:sz w:val="20"/>
          <w:szCs w:val="20"/>
        </w:rPr>
      </w:pPr>
      <w:r w:rsidRPr="0017492A">
        <w:rPr>
          <w:rFonts w:ascii="Century Gothic" w:hAnsi="Century Gothic"/>
          <w:sz w:val="20"/>
          <w:szCs w:val="20"/>
        </w:rPr>
        <w:t>We will require laundry washing and drying facilities.</w:t>
      </w:r>
    </w:p>
    <w:p w:rsidR="00BC5D52" w:rsidRPr="00872D60" w:rsidRDefault="00BC5D52" w:rsidP="000C2AAA">
      <w:pPr>
        <w:rPr>
          <w:rFonts w:ascii="Century Gothic" w:hAnsi="Century Gothic"/>
          <w:sz w:val="20"/>
          <w:szCs w:val="20"/>
        </w:rPr>
      </w:pPr>
    </w:p>
    <w:p w:rsidR="00DD46AD" w:rsidRPr="00D43D57" w:rsidRDefault="00DD46AD" w:rsidP="00DD46AD">
      <w:pPr>
        <w:tabs>
          <w:tab w:val="center" w:pos="4153"/>
        </w:tabs>
        <w:ind w:right="-532"/>
        <w:rPr>
          <w:rFonts w:ascii="Century Schoolbook" w:hAnsi="Century Schoolbook"/>
          <w:b/>
          <w:sz w:val="28"/>
          <w:szCs w:val="28"/>
        </w:rPr>
      </w:pPr>
      <w:r w:rsidRPr="00D43D57">
        <w:rPr>
          <w:rFonts w:ascii="Century Schoolbook" w:hAnsi="Century Schoolbook"/>
          <w:b/>
          <w:sz w:val="28"/>
          <w:szCs w:val="28"/>
        </w:rPr>
        <w:t>Staffing:</w:t>
      </w:r>
    </w:p>
    <w:p w:rsidR="00DD46AD" w:rsidRDefault="00DD46AD" w:rsidP="00DD46AD">
      <w:pPr>
        <w:tabs>
          <w:tab w:val="center" w:pos="4153"/>
        </w:tabs>
        <w:ind w:right="-532"/>
        <w:rPr>
          <w:rFonts w:ascii="Century Gothic" w:hAnsi="Century Gothic"/>
          <w:sz w:val="20"/>
        </w:rPr>
      </w:pPr>
      <w:r>
        <w:rPr>
          <w:rFonts w:ascii="Century Gothic" w:hAnsi="Century Gothic"/>
          <w:b/>
          <w:bCs/>
          <w:i/>
          <w:iCs/>
          <w:sz w:val="20"/>
        </w:rPr>
        <w:t>Technical</w:t>
      </w:r>
      <w:r>
        <w:rPr>
          <w:rFonts w:ascii="Century Gothic" w:hAnsi="Century Gothic"/>
          <w:sz w:val="20"/>
        </w:rPr>
        <w:t>:</w:t>
      </w:r>
    </w:p>
    <w:p w:rsidR="00DD46AD" w:rsidRPr="00A073BA" w:rsidRDefault="00DD46AD" w:rsidP="00DD46AD">
      <w:pPr>
        <w:rPr>
          <w:rFonts w:ascii="Century Gothic" w:hAnsi="Century Gothic"/>
          <w:sz w:val="20"/>
        </w:rPr>
      </w:pPr>
      <w:r>
        <w:rPr>
          <w:rFonts w:ascii="Century Gothic" w:hAnsi="Century Gothic"/>
          <w:b/>
          <w:sz w:val="20"/>
        </w:rPr>
        <w:t xml:space="preserve">Pre-rig – </w:t>
      </w:r>
      <w:r>
        <w:rPr>
          <w:rFonts w:ascii="Century Gothic" w:hAnsi="Century Gothic"/>
          <w:sz w:val="20"/>
        </w:rPr>
        <w:t xml:space="preserve">If your venue is non-flying (i.e. access by ladder only), then a pre-rig is preferred before we arrive, however it </w:t>
      </w:r>
      <w:r w:rsidR="00BC5D52">
        <w:rPr>
          <w:rFonts w:ascii="Century Gothic" w:hAnsi="Century Gothic"/>
          <w:sz w:val="20"/>
        </w:rPr>
        <w:t>might be</w:t>
      </w:r>
      <w:r>
        <w:rPr>
          <w:rFonts w:ascii="Century Gothic" w:hAnsi="Century Gothic"/>
          <w:sz w:val="20"/>
        </w:rPr>
        <w:t xml:space="preserve"> possible to rig on the day if necessary.  We also kindly ask that booms be prepared as much as possible before we arrive, as these can be time consuming.</w:t>
      </w:r>
    </w:p>
    <w:p w:rsidR="00DD46AD" w:rsidRPr="00B81C80" w:rsidRDefault="00DD46AD" w:rsidP="00DD46AD">
      <w:pPr>
        <w:rPr>
          <w:rFonts w:ascii="Century Gothic" w:hAnsi="Century Gothic"/>
          <w:sz w:val="20"/>
          <w:szCs w:val="20"/>
        </w:rPr>
      </w:pPr>
      <w:r w:rsidRPr="00553888">
        <w:rPr>
          <w:rFonts w:ascii="Century Gothic" w:hAnsi="Century Gothic"/>
          <w:b/>
          <w:sz w:val="20"/>
        </w:rPr>
        <w:t>Get in</w:t>
      </w:r>
      <w:r>
        <w:rPr>
          <w:rFonts w:ascii="Century Gothic" w:hAnsi="Century Gothic"/>
          <w:sz w:val="20"/>
        </w:rPr>
        <w:t xml:space="preserve"> –  </w:t>
      </w:r>
      <w:r>
        <w:rPr>
          <w:rFonts w:ascii="Century Gothic" w:hAnsi="Century Gothic"/>
          <w:sz w:val="20"/>
          <w:szCs w:val="20"/>
        </w:rPr>
        <w:t>Venue technicians should have lighting bias. The following will be required for a one day get in:</w:t>
      </w:r>
    </w:p>
    <w:p w:rsidR="00DD46AD" w:rsidRDefault="00A8470A" w:rsidP="00DD46AD">
      <w:pPr>
        <w:rPr>
          <w:rFonts w:ascii="Century Gothic" w:hAnsi="Century Gothic"/>
          <w:sz w:val="20"/>
        </w:rPr>
      </w:pPr>
      <w:r>
        <w:rPr>
          <w:rFonts w:ascii="Century Gothic" w:hAnsi="Century Gothic"/>
          <w:color w:val="0000FF"/>
          <w:sz w:val="20"/>
          <w:u w:val="single"/>
        </w:rPr>
        <w:t>Two</w:t>
      </w:r>
      <w:r w:rsidR="00DD46AD" w:rsidRPr="00437C61">
        <w:rPr>
          <w:rFonts w:ascii="Century Gothic" w:hAnsi="Century Gothic"/>
          <w:color w:val="0000FF"/>
          <w:sz w:val="20"/>
          <w:u w:val="single"/>
        </w:rPr>
        <w:t xml:space="preserve"> venue technician</w:t>
      </w:r>
      <w:r w:rsidR="00DD46AD">
        <w:rPr>
          <w:rFonts w:ascii="Century Gothic" w:hAnsi="Century Gothic"/>
          <w:sz w:val="20"/>
        </w:rPr>
        <w:t xml:space="preserve"> required under the following circumstances:</w:t>
      </w:r>
    </w:p>
    <w:p w:rsidR="00DD46AD" w:rsidRDefault="00A8470A" w:rsidP="00DD46AD">
      <w:pPr>
        <w:pStyle w:val="ListParagraph"/>
        <w:numPr>
          <w:ilvl w:val="0"/>
          <w:numId w:val="19"/>
        </w:numPr>
        <w:rPr>
          <w:rFonts w:ascii="Century Gothic" w:hAnsi="Century Gothic"/>
          <w:sz w:val="20"/>
        </w:rPr>
      </w:pPr>
      <w:r>
        <w:rPr>
          <w:rFonts w:ascii="Century Gothic" w:hAnsi="Century Gothic"/>
          <w:sz w:val="20"/>
        </w:rPr>
        <w:t>There is</w:t>
      </w:r>
      <w:r w:rsidR="00DD46AD">
        <w:rPr>
          <w:rFonts w:ascii="Century Gothic" w:hAnsi="Century Gothic"/>
          <w:sz w:val="20"/>
        </w:rPr>
        <w:t xml:space="preserve"> complete pre-rig including booms.</w:t>
      </w:r>
    </w:p>
    <w:p w:rsidR="00DD46AD" w:rsidRDefault="00DD46AD" w:rsidP="00DD46AD">
      <w:pPr>
        <w:rPr>
          <w:rFonts w:ascii="Century Gothic" w:hAnsi="Century Gothic"/>
          <w:sz w:val="20"/>
        </w:rPr>
      </w:pPr>
      <w:r w:rsidRPr="00437C61">
        <w:rPr>
          <w:rFonts w:ascii="Century Gothic" w:hAnsi="Century Gothic"/>
          <w:color w:val="0000FF"/>
          <w:sz w:val="20"/>
          <w:szCs w:val="20"/>
          <w:u w:val="single"/>
        </w:rPr>
        <w:t>Three venue technicians</w:t>
      </w:r>
      <w:r>
        <w:rPr>
          <w:rFonts w:ascii="Century Gothic" w:hAnsi="Century Gothic"/>
          <w:sz w:val="20"/>
          <w:szCs w:val="20"/>
        </w:rPr>
        <w:t xml:space="preserve"> </w:t>
      </w:r>
      <w:r>
        <w:rPr>
          <w:rFonts w:ascii="Century Gothic" w:hAnsi="Century Gothic"/>
          <w:sz w:val="20"/>
        </w:rPr>
        <w:t>required under the following circumstances:</w:t>
      </w:r>
    </w:p>
    <w:p w:rsidR="00DD46AD" w:rsidRDefault="00A8470A" w:rsidP="00DD46AD">
      <w:pPr>
        <w:pStyle w:val="ListParagraph"/>
        <w:numPr>
          <w:ilvl w:val="0"/>
          <w:numId w:val="21"/>
        </w:numPr>
        <w:rPr>
          <w:rFonts w:ascii="Century Gothic" w:hAnsi="Century Gothic"/>
          <w:sz w:val="20"/>
          <w:szCs w:val="20"/>
        </w:rPr>
      </w:pPr>
      <w:r>
        <w:rPr>
          <w:rFonts w:ascii="Century Gothic" w:hAnsi="Century Gothic"/>
          <w:sz w:val="20"/>
          <w:szCs w:val="20"/>
        </w:rPr>
        <w:t>N</w:t>
      </w:r>
      <w:r w:rsidR="00DD46AD">
        <w:rPr>
          <w:rFonts w:ascii="Century Gothic" w:hAnsi="Century Gothic"/>
          <w:sz w:val="20"/>
          <w:szCs w:val="20"/>
        </w:rPr>
        <w:t>o pre-rig and no booms setup.</w:t>
      </w:r>
    </w:p>
    <w:p w:rsidR="00DD46AD" w:rsidRPr="0092038E" w:rsidRDefault="00DD46AD" w:rsidP="00DD46AD">
      <w:pPr>
        <w:rPr>
          <w:rFonts w:ascii="Century Gothic" w:hAnsi="Century Gothic"/>
          <w:sz w:val="20"/>
        </w:rPr>
      </w:pPr>
      <w:r>
        <w:rPr>
          <w:rFonts w:ascii="Century Gothic" w:hAnsi="Century Gothic"/>
          <w:b/>
          <w:sz w:val="20"/>
        </w:rPr>
        <w:t>Get out</w:t>
      </w:r>
      <w:r w:rsidRPr="0092038E">
        <w:rPr>
          <w:rFonts w:ascii="Century Gothic" w:hAnsi="Century Gothic"/>
          <w:sz w:val="20"/>
        </w:rPr>
        <w:t xml:space="preserve"> – </w:t>
      </w:r>
      <w:r>
        <w:rPr>
          <w:rFonts w:ascii="Century Gothic" w:hAnsi="Century Gothic"/>
          <w:sz w:val="20"/>
        </w:rPr>
        <w:t>We only require 45-60 minutes to complete our get out. If a re-set is required for your lighting rig, please negotiate with PM, as this will incur extra production costs.</w:t>
      </w:r>
    </w:p>
    <w:p w:rsidR="00DD46AD" w:rsidRDefault="00DD46AD" w:rsidP="00DD46AD">
      <w:pPr>
        <w:tabs>
          <w:tab w:val="center" w:pos="4153"/>
        </w:tabs>
        <w:rPr>
          <w:rFonts w:ascii="Century Gothic" w:hAnsi="Century Gothic"/>
          <w:sz w:val="20"/>
        </w:rPr>
      </w:pPr>
      <w:r w:rsidRPr="00110E5D">
        <w:rPr>
          <w:rFonts w:ascii="Century Gothic" w:hAnsi="Century Gothic"/>
          <w:b/>
          <w:i/>
          <w:sz w:val="20"/>
        </w:rPr>
        <w:t>Performances</w:t>
      </w:r>
      <w:r w:rsidRPr="00553888">
        <w:rPr>
          <w:rFonts w:ascii="Century Gothic" w:hAnsi="Century Gothic"/>
          <w:b/>
          <w:sz w:val="20"/>
        </w:rPr>
        <w:t xml:space="preserve"> </w:t>
      </w:r>
      <w:r>
        <w:rPr>
          <w:rFonts w:ascii="Century Gothic" w:hAnsi="Century Gothic"/>
          <w:sz w:val="20"/>
        </w:rPr>
        <w:t xml:space="preserve">– No technical staff required to operate show, </w:t>
      </w:r>
      <w:r>
        <w:rPr>
          <w:rFonts w:ascii="Century Gothic" w:hAnsi="Century Gothic"/>
          <w:i/>
          <w:sz w:val="20"/>
        </w:rPr>
        <w:t>unless</w:t>
      </w:r>
      <w:r>
        <w:rPr>
          <w:rFonts w:ascii="Century Gothic" w:hAnsi="Century Gothic"/>
          <w:sz w:val="20"/>
        </w:rPr>
        <w:t xml:space="preserve"> sound control position cannot be reached from lighting position</w:t>
      </w:r>
      <w:r w:rsidR="00412176">
        <w:rPr>
          <w:rFonts w:ascii="Century Gothic" w:hAnsi="Century Gothic"/>
          <w:sz w:val="20"/>
        </w:rPr>
        <w:t>, in which case a sound op will be needed.</w:t>
      </w:r>
      <w:r w:rsidR="00745ADF">
        <w:rPr>
          <w:rFonts w:ascii="Century Gothic" w:hAnsi="Century Gothic"/>
          <w:sz w:val="20"/>
        </w:rPr>
        <w:t xml:space="preserve"> If the beds need to be moved on or off stage before or after the show, then </w:t>
      </w:r>
      <w:r w:rsidR="00745ADF" w:rsidRPr="00745ADF">
        <w:rPr>
          <w:rFonts w:ascii="Century Gothic" w:hAnsi="Century Gothic"/>
          <w:b/>
          <w:sz w:val="20"/>
        </w:rPr>
        <w:t>two venue crew will be required.</w:t>
      </w:r>
    </w:p>
    <w:p w:rsidR="00DD46AD" w:rsidRPr="00D43D57" w:rsidRDefault="00DD46AD" w:rsidP="00DD46AD">
      <w:pPr>
        <w:pStyle w:val="Heading3"/>
        <w:rPr>
          <w:rFonts w:ascii="Century Schoolbook" w:hAnsi="Century Schoolbook"/>
          <w:sz w:val="28"/>
          <w:szCs w:val="28"/>
        </w:rPr>
      </w:pPr>
      <w:r w:rsidRPr="00D43D57">
        <w:rPr>
          <w:rFonts w:ascii="Century Schoolbook" w:hAnsi="Century Schoolbook"/>
          <w:sz w:val="28"/>
          <w:szCs w:val="28"/>
        </w:rPr>
        <w:t>FOH/Ushering:</w:t>
      </w:r>
    </w:p>
    <w:p w:rsidR="00BC5D52" w:rsidRDefault="00DD46AD" w:rsidP="00BC5D52">
      <w:pPr>
        <w:rPr>
          <w:rFonts w:ascii="Century Gothic" w:hAnsi="Century Gothic"/>
          <w:sz w:val="20"/>
          <w:szCs w:val="20"/>
        </w:rPr>
      </w:pPr>
      <w:r w:rsidRPr="00BC5D52">
        <w:rPr>
          <w:rFonts w:ascii="Century Gothic" w:hAnsi="Century Gothic"/>
          <w:sz w:val="20"/>
          <w:szCs w:val="20"/>
        </w:rPr>
        <w:t>If within a theatre/studio</w:t>
      </w:r>
      <w:r w:rsidR="00BC5D52">
        <w:rPr>
          <w:rFonts w:ascii="Century Gothic" w:hAnsi="Century Gothic"/>
          <w:sz w:val="20"/>
          <w:szCs w:val="20"/>
        </w:rPr>
        <w:t>:</w:t>
      </w:r>
    </w:p>
    <w:p w:rsidR="00BC5D52" w:rsidRPr="00BC5D52" w:rsidRDefault="00BC5D52" w:rsidP="00BC5D52">
      <w:pPr>
        <w:pStyle w:val="ListParagraph"/>
        <w:numPr>
          <w:ilvl w:val="0"/>
          <w:numId w:val="21"/>
        </w:numPr>
        <w:rPr>
          <w:rFonts w:ascii="Century Gothic" w:hAnsi="Century Gothic" w:cs="Calibri"/>
          <w:sz w:val="20"/>
          <w:szCs w:val="20"/>
        </w:rPr>
      </w:pPr>
      <w:r w:rsidRPr="00BC5D52">
        <w:rPr>
          <w:rFonts w:ascii="Century Gothic" w:hAnsi="Century Gothic" w:cs="Calibri"/>
          <w:sz w:val="20"/>
          <w:szCs w:val="20"/>
        </w:rPr>
        <w:t xml:space="preserve">Latecomers can only be admitted if there is an entrance at the back of the seating areas. </w:t>
      </w:r>
    </w:p>
    <w:p w:rsidR="00BC5D52" w:rsidRDefault="00BC5D52" w:rsidP="00BC5D52">
      <w:pPr>
        <w:pStyle w:val="ListParagraph"/>
        <w:numPr>
          <w:ilvl w:val="0"/>
          <w:numId w:val="8"/>
        </w:numPr>
        <w:rPr>
          <w:rFonts w:ascii="Century Gothic" w:hAnsi="Century Gothic" w:cs="Calibri"/>
          <w:sz w:val="20"/>
          <w:szCs w:val="20"/>
        </w:rPr>
      </w:pPr>
      <w:r>
        <w:rPr>
          <w:rFonts w:ascii="Century Gothic" w:hAnsi="Century Gothic" w:cs="Calibri"/>
          <w:sz w:val="20"/>
          <w:szCs w:val="20"/>
        </w:rPr>
        <w:t>No interval.</w:t>
      </w:r>
    </w:p>
    <w:p w:rsidR="00BC5D52" w:rsidRDefault="00BC5D52" w:rsidP="00BC5D52">
      <w:pPr>
        <w:pStyle w:val="ListParagraph"/>
        <w:numPr>
          <w:ilvl w:val="0"/>
          <w:numId w:val="8"/>
        </w:numPr>
        <w:rPr>
          <w:rFonts w:ascii="Century Gothic" w:hAnsi="Century Gothic" w:cs="Calibri"/>
          <w:sz w:val="20"/>
          <w:szCs w:val="20"/>
        </w:rPr>
      </w:pPr>
      <w:r>
        <w:rPr>
          <w:rFonts w:ascii="Century Gothic" w:hAnsi="Century Gothic" w:cs="Calibri"/>
          <w:sz w:val="20"/>
          <w:szCs w:val="20"/>
        </w:rPr>
        <w:t>No photography or recording of any kind.</w:t>
      </w:r>
    </w:p>
    <w:p w:rsidR="00DD46AD" w:rsidRDefault="00DD46AD" w:rsidP="00DD46AD">
      <w:pPr>
        <w:tabs>
          <w:tab w:val="center" w:pos="4153"/>
        </w:tabs>
        <w:rPr>
          <w:rFonts w:ascii="Century Gothic" w:hAnsi="Century Gothic"/>
          <w:sz w:val="20"/>
          <w:szCs w:val="20"/>
        </w:rPr>
      </w:pPr>
    </w:p>
    <w:p w:rsidR="00DD46AD" w:rsidRDefault="00DD46AD" w:rsidP="00DD46AD">
      <w:pPr>
        <w:tabs>
          <w:tab w:val="center" w:pos="4153"/>
        </w:tabs>
        <w:rPr>
          <w:rFonts w:ascii="Century Gothic" w:hAnsi="Century Gothic"/>
          <w:sz w:val="20"/>
          <w:szCs w:val="20"/>
        </w:rPr>
      </w:pPr>
      <w:r>
        <w:rPr>
          <w:rFonts w:ascii="Century Gothic" w:hAnsi="Century Gothic"/>
          <w:sz w:val="20"/>
          <w:szCs w:val="20"/>
        </w:rPr>
        <w:t>If in a non-theatre setting – 3 ushers will be required to prevent audience (especially young children) from entering the performance space, which is dangerous with beds and dancers moving around.</w:t>
      </w:r>
    </w:p>
    <w:p w:rsidR="00BC5D52" w:rsidRDefault="00BC5D52" w:rsidP="00DD46AD">
      <w:pPr>
        <w:tabs>
          <w:tab w:val="center" w:pos="4153"/>
        </w:tabs>
        <w:rPr>
          <w:rFonts w:ascii="Century Gothic" w:hAnsi="Century Gothic"/>
          <w:sz w:val="20"/>
          <w:szCs w:val="20"/>
        </w:rPr>
      </w:pPr>
    </w:p>
    <w:p w:rsidR="00DD46AD" w:rsidRPr="00D43D57" w:rsidRDefault="00BC5D52" w:rsidP="00DD46AD">
      <w:pPr>
        <w:pStyle w:val="Heading3"/>
        <w:rPr>
          <w:rFonts w:ascii="Century Schoolbook" w:hAnsi="Century Schoolbook"/>
          <w:sz w:val="28"/>
          <w:szCs w:val="28"/>
        </w:rPr>
      </w:pPr>
      <w:r>
        <w:rPr>
          <w:rFonts w:ascii="Century Schoolbook" w:hAnsi="Century Schoolbook"/>
          <w:sz w:val="28"/>
          <w:szCs w:val="28"/>
        </w:rPr>
        <w:t xml:space="preserve">Example </w:t>
      </w:r>
      <w:r w:rsidR="00DD46AD" w:rsidRPr="00D43D57">
        <w:rPr>
          <w:rFonts w:ascii="Century Schoolbook" w:hAnsi="Century Schoolbook"/>
          <w:sz w:val="28"/>
          <w:szCs w:val="28"/>
        </w:rPr>
        <w:t>Schedule:</w:t>
      </w:r>
    </w:p>
    <w:p w:rsidR="00DD46AD" w:rsidRPr="00B067D5" w:rsidRDefault="00DD46AD" w:rsidP="00DD46AD">
      <w:pPr>
        <w:tabs>
          <w:tab w:val="center" w:pos="4153"/>
        </w:tabs>
        <w:rPr>
          <w:rFonts w:ascii="Century Gothic" w:hAnsi="Century Gothic"/>
          <w:b/>
          <w:color w:val="0000FF"/>
          <w:sz w:val="20"/>
          <w:u w:val="single"/>
        </w:rPr>
      </w:pPr>
      <w:r w:rsidRPr="005507BC">
        <w:rPr>
          <w:rFonts w:ascii="Century Gothic" w:hAnsi="Century Gothic"/>
          <w:b/>
          <w:sz w:val="20"/>
          <w:u w:val="single"/>
        </w:rPr>
        <w:t xml:space="preserve">Day </w:t>
      </w:r>
      <w:r w:rsidR="00A8470A">
        <w:rPr>
          <w:rFonts w:ascii="Century Gothic" w:hAnsi="Century Gothic"/>
          <w:b/>
          <w:sz w:val="20"/>
          <w:u w:val="single"/>
        </w:rPr>
        <w:t>1 09.00</w:t>
      </w:r>
      <w:r>
        <w:rPr>
          <w:rFonts w:ascii="Century Gothic" w:hAnsi="Century Gothic"/>
          <w:b/>
          <w:sz w:val="20"/>
          <w:u w:val="single"/>
        </w:rPr>
        <w:t xml:space="preserve"> – 21.00 (Get in, performance, get out</w:t>
      </w:r>
      <w:r w:rsidRPr="005507BC">
        <w:rPr>
          <w:rFonts w:ascii="Century Gothic" w:hAnsi="Century Gothic"/>
          <w:b/>
          <w:sz w:val="20"/>
          <w:u w:val="single"/>
        </w:rPr>
        <w:t>)</w:t>
      </w:r>
      <w:r w:rsidR="00BC5D52">
        <w:rPr>
          <w:rFonts w:ascii="Century Gothic" w:hAnsi="Century Gothic"/>
          <w:b/>
          <w:sz w:val="20"/>
          <w:u w:val="single"/>
        </w:rPr>
        <w:t xml:space="preserve"> 12</w:t>
      </w:r>
      <w:r w:rsidR="00D43D57">
        <w:rPr>
          <w:rFonts w:ascii="Century Gothic" w:hAnsi="Century Gothic"/>
          <w:b/>
          <w:sz w:val="20"/>
          <w:u w:val="single"/>
        </w:rPr>
        <w:t xml:space="preserve"> </w:t>
      </w:r>
      <w:r>
        <w:rPr>
          <w:rFonts w:ascii="Century Gothic" w:hAnsi="Century Gothic"/>
          <w:b/>
          <w:sz w:val="20"/>
          <w:u w:val="single"/>
        </w:rPr>
        <w:t>Hours</w:t>
      </w:r>
      <w:r w:rsidRPr="005507BC">
        <w:rPr>
          <w:rFonts w:ascii="Century Gothic" w:hAnsi="Century Gothic"/>
          <w:b/>
          <w:sz w:val="20"/>
          <w:u w:val="single"/>
        </w:rPr>
        <w:t xml:space="preserve">. </w:t>
      </w:r>
    </w:p>
    <w:tbl>
      <w:tblPr>
        <w:tblStyle w:val="TableGrid"/>
        <w:tblW w:w="0" w:type="auto"/>
        <w:tblInd w:w="108" w:type="dxa"/>
        <w:tblLook w:val="04A0"/>
      </w:tblPr>
      <w:tblGrid>
        <w:gridCol w:w="1418"/>
        <w:gridCol w:w="6990"/>
      </w:tblGrid>
      <w:tr w:rsidR="00DD46AD">
        <w:tc>
          <w:tcPr>
            <w:tcW w:w="1418" w:type="dxa"/>
          </w:tcPr>
          <w:p w:rsidR="00DD46AD" w:rsidRPr="00770FAE" w:rsidRDefault="00A8470A" w:rsidP="00DD46AD">
            <w:pPr>
              <w:tabs>
                <w:tab w:val="center" w:pos="4153"/>
              </w:tabs>
              <w:rPr>
                <w:rFonts w:ascii="Century Gothic" w:hAnsi="Century Gothic"/>
                <w:sz w:val="20"/>
              </w:rPr>
            </w:pPr>
            <w:r>
              <w:rPr>
                <w:rFonts w:ascii="Century Gothic" w:hAnsi="Century Gothic"/>
                <w:sz w:val="20"/>
              </w:rPr>
              <w:t>09.00</w:t>
            </w:r>
            <w:r w:rsidR="00DD46AD">
              <w:rPr>
                <w:rFonts w:ascii="Century Gothic" w:hAnsi="Century Gothic"/>
                <w:sz w:val="20"/>
              </w:rPr>
              <w:t>-13.00</w:t>
            </w:r>
          </w:p>
        </w:tc>
        <w:tc>
          <w:tcPr>
            <w:tcW w:w="6990" w:type="dxa"/>
          </w:tcPr>
          <w:p w:rsidR="00DD46AD" w:rsidRPr="00770FAE" w:rsidRDefault="00DD46AD" w:rsidP="00D43D57">
            <w:pPr>
              <w:tabs>
                <w:tab w:val="center" w:pos="4153"/>
              </w:tabs>
              <w:rPr>
                <w:rFonts w:ascii="Century Gothic" w:hAnsi="Century Gothic"/>
                <w:sz w:val="20"/>
              </w:rPr>
            </w:pPr>
            <w:r>
              <w:rPr>
                <w:rFonts w:ascii="Century Gothic" w:hAnsi="Century Gothic"/>
                <w:sz w:val="20"/>
              </w:rPr>
              <w:t>Venue i</w:t>
            </w:r>
            <w:r w:rsidR="00D43D57">
              <w:rPr>
                <w:rFonts w:ascii="Century Gothic" w:hAnsi="Century Gothic"/>
                <w:sz w:val="20"/>
              </w:rPr>
              <w:t>ntro, H&amp;S debrief. Setup hazer, any LX-</w:t>
            </w:r>
            <w:r>
              <w:rPr>
                <w:rFonts w:ascii="Century Gothic" w:hAnsi="Century Gothic"/>
                <w:sz w:val="20"/>
              </w:rPr>
              <w:t>rigging, start focus</w:t>
            </w:r>
          </w:p>
        </w:tc>
      </w:tr>
      <w:tr w:rsidR="00DD46AD">
        <w:tc>
          <w:tcPr>
            <w:tcW w:w="1418" w:type="dxa"/>
          </w:tcPr>
          <w:p w:rsidR="00DD46AD" w:rsidRPr="00770FAE" w:rsidRDefault="00DD46AD" w:rsidP="00DD46AD">
            <w:pPr>
              <w:tabs>
                <w:tab w:val="center" w:pos="4153"/>
              </w:tabs>
              <w:rPr>
                <w:rFonts w:ascii="Century Gothic" w:hAnsi="Century Gothic"/>
                <w:sz w:val="20"/>
              </w:rPr>
            </w:pPr>
            <w:r>
              <w:rPr>
                <w:rFonts w:ascii="Century Gothic" w:hAnsi="Century Gothic"/>
                <w:sz w:val="20"/>
              </w:rPr>
              <w:t>13.00-14.0</w:t>
            </w:r>
            <w:r w:rsidRPr="00770FAE">
              <w:rPr>
                <w:rFonts w:ascii="Century Gothic" w:hAnsi="Century Gothic"/>
                <w:sz w:val="20"/>
              </w:rPr>
              <w:t>0</w:t>
            </w:r>
          </w:p>
        </w:tc>
        <w:tc>
          <w:tcPr>
            <w:tcW w:w="6990" w:type="dxa"/>
          </w:tcPr>
          <w:p w:rsidR="00DD46AD" w:rsidRPr="00770FAE" w:rsidRDefault="00DD46AD" w:rsidP="00DD46AD">
            <w:pPr>
              <w:tabs>
                <w:tab w:val="center" w:pos="4153"/>
              </w:tabs>
              <w:rPr>
                <w:rFonts w:ascii="Century Gothic" w:hAnsi="Century Gothic"/>
                <w:sz w:val="20"/>
              </w:rPr>
            </w:pPr>
            <w:r>
              <w:rPr>
                <w:rFonts w:ascii="Century Gothic" w:hAnsi="Century Gothic"/>
                <w:sz w:val="20"/>
              </w:rPr>
              <w:t>Lunch</w:t>
            </w:r>
          </w:p>
        </w:tc>
      </w:tr>
      <w:tr w:rsidR="00DD46AD">
        <w:tc>
          <w:tcPr>
            <w:tcW w:w="1418" w:type="dxa"/>
          </w:tcPr>
          <w:p w:rsidR="00DD46AD" w:rsidRPr="00770FAE" w:rsidRDefault="00DD46AD" w:rsidP="00DD46AD">
            <w:pPr>
              <w:tabs>
                <w:tab w:val="center" w:pos="4153"/>
              </w:tabs>
              <w:rPr>
                <w:rFonts w:ascii="Century Gothic" w:hAnsi="Century Gothic"/>
                <w:sz w:val="20"/>
              </w:rPr>
            </w:pPr>
            <w:r>
              <w:rPr>
                <w:rFonts w:ascii="Century Gothic" w:hAnsi="Century Gothic"/>
                <w:sz w:val="20"/>
              </w:rPr>
              <w:t>14.00-16.00</w:t>
            </w:r>
          </w:p>
        </w:tc>
        <w:tc>
          <w:tcPr>
            <w:tcW w:w="6990" w:type="dxa"/>
          </w:tcPr>
          <w:p w:rsidR="00DD46AD" w:rsidRPr="00770FAE" w:rsidRDefault="00DD46AD" w:rsidP="00DD46AD">
            <w:pPr>
              <w:tabs>
                <w:tab w:val="center" w:pos="4153"/>
              </w:tabs>
              <w:rPr>
                <w:rFonts w:ascii="Century Gothic" w:hAnsi="Century Gothic"/>
                <w:sz w:val="20"/>
              </w:rPr>
            </w:pPr>
            <w:r>
              <w:rPr>
                <w:rFonts w:ascii="Century Gothic" w:hAnsi="Century Gothic"/>
                <w:sz w:val="20"/>
              </w:rPr>
              <w:t>Focus</w:t>
            </w:r>
          </w:p>
        </w:tc>
      </w:tr>
      <w:tr w:rsidR="00DD46AD">
        <w:tc>
          <w:tcPr>
            <w:tcW w:w="1418" w:type="dxa"/>
          </w:tcPr>
          <w:p w:rsidR="00DD46AD" w:rsidRPr="00770FAE" w:rsidRDefault="00DD46AD" w:rsidP="00DD46AD">
            <w:pPr>
              <w:tabs>
                <w:tab w:val="center" w:pos="4153"/>
              </w:tabs>
              <w:rPr>
                <w:rFonts w:ascii="Century Gothic" w:hAnsi="Century Gothic"/>
                <w:sz w:val="20"/>
              </w:rPr>
            </w:pPr>
            <w:r>
              <w:rPr>
                <w:rFonts w:ascii="Century Gothic" w:hAnsi="Century Gothic"/>
                <w:sz w:val="20"/>
              </w:rPr>
              <w:t>16.00-17.00</w:t>
            </w:r>
          </w:p>
        </w:tc>
        <w:tc>
          <w:tcPr>
            <w:tcW w:w="6990" w:type="dxa"/>
          </w:tcPr>
          <w:p w:rsidR="00DD46AD" w:rsidRPr="00B24B30" w:rsidRDefault="00DD46AD" w:rsidP="00DD46AD">
            <w:pPr>
              <w:tabs>
                <w:tab w:val="center" w:pos="4153"/>
              </w:tabs>
              <w:rPr>
                <w:rFonts w:ascii="Century Gothic" w:hAnsi="Century Gothic"/>
                <w:sz w:val="20"/>
              </w:rPr>
            </w:pPr>
            <w:r>
              <w:rPr>
                <w:rFonts w:ascii="Century Gothic" w:hAnsi="Century Gothic"/>
                <w:sz w:val="20"/>
              </w:rPr>
              <w:t>Lighting desk/plotting adjustments, sound check, video check</w:t>
            </w:r>
          </w:p>
        </w:tc>
      </w:tr>
      <w:tr w:rsidR="00DD46AD">
        <w:tc>
          <w:tcPr>
            <w:tcW w:w="1418" w:type="dxa"/>
          </w:tcPr>
          <w:p w:rsidR="00DD46AD" w:rsidRPr="00770FAE" w:rsidRDefault="00DD46AD" w:rsidP="00DD46AD">
            <w:pPr>
              <w:tabs>
                <w:tab w:val="center" w:pos="4153"/>
              </w:tabs>
              <w:rPr>
                <w:rFonts w:ascii="Century Gothic" w:hAnsi="Century Gothic"/>
                <w:sz w:val="20"/>
              </w:rPr>
            </w:pPr>
            <w:r>
              <w:rPr>
                <w:rFonts w:ascii="Century Gothic" w:hAnsi="Century Gothic"/>
                <w:sz w:val="20"/>
              </w:rPr>
              <w:t>17.00-18.00</w:t>
            </w:r>
          </w:p>
        </w:tc>
        <w:tc>
          <w:tcPr>
            <w:tcW w:w="6990" w:type="dxa"/>
          </w:tcPr>
          <w:p w:rsidR="00DD46AD" w:rsidRPr="00770FAE" w:rsidRDefault="00A8470A" w:rsidP="00DD46AD">
            <w:pPr>
              <w:tabs>
                <w:tab w:val="center" w:pos="4153"/>
              </w:tabs>
              <w:rPr>
                <w:rFonts w:ascii="Century Gothic" w:hAnsi="Century Gothic"/>
                <w:sz w:val="20"/>
              </w:rPr>
            </w:pPr>
            <w:r>
              <w:rPr>
                <w:rFonts w:ascii="Century Gothic" w:hAnsi="Century Gothic"/>
                <w:sz w:val="20"/>
              </w:rPr>
              <w:t>Dress rehearsal</w:t>
            </w:r>
          </w:p>
        </w:tc>
      </w:tr>
      <w:tr w:rsidR="00DD46AD">
        <w:tc>
          <w:tcPr>
            <w:tcW w:w="1418" w:type="dxa"/>
          </w:tcPr>
          <w:p w:rsidR="00DD46AD" w:rsidRDefault="00DD46AD" w:rsidP="00DD46AD">
            <w:pPr>
              <w:tabs>
                <w:tab w:val="center" w:pos="4153"/>
              </w:tabs>
              <w:rPr>
                <w:rFonts w:ascii="Century Gothic" w:hAnsi="Century Gothic"/>
                <w:sz w:val="20"/>
              </w:rPr>
            </w:pPr>
            <w:r>
              <w:rPr>
                <w:rFonts w:ascii="Century Gothic" w:hAnsi="Century Gothic"/>
                <w:sz w:val="20"/>
              </w:rPr>
              <w:t>18.00-1900</w:t>
            </w:r>
          </w:p>
        </w:tc>
        <w:tc>
          <w:tcPr>
            <w:tcW w:w="6990" w:type="dxa"/>
          </w:tcPr>
          <w:p w:rsidR="00DD46AD" w:rsidRPr="00B24B30" w:rsidRDefault="00DD46AD" w:rsidP="00DD46AD">
            <w:pPr>
              <w:tabs>
                <w:tab w:val="center" w:pos="4153"/>
              </w:tabs>
              <w:rPr>
                <w:rFonts w:ascii="Century Gothic" w:hAnsi="Century Gothic"/>
                <w:sz w:val="20"/>
              </w:rPr>
            </w:pPr>
            <w:r>
              <w:rPr>
                <w:rFonts w:ascii="Century Gothic" w:hAnsi="Century Gothic"/>
                <w:sz w:val="20"/>
              </w:rPr>
              <w:t>Dinner</w:t>
            </w:r>
          </w:p>
        </w:tc>
      </w:tr>
      <w:tr w:rsidR="00DD46AD">
        <w:tc>
          <w:tcPr>
            <w:tcW w:w="1418" w:type="dxa"/>
          </w:tcPr>
          <w:p w:rsidR="00DD46AD" w:rsidRDefault="00DD46AD" w:rsidP="00DD46AD">
            <w:pPr>
              <w:tabs>
                <w:tab w:val="center" w:pos="4153"/>
              </w:tabs>
              <w:rPr>
                <w:rFonts w:ascii="Century Gothic" w:hAnsi="Century Gothic"/>
                <w:sz w:val="20"/>
              </w:rPr>
            </w:pPr>
            <w:r>
              <w:rPr>
                <w:rFonts w:ascii="Century Gothic" w:hAnsi="Century Gothic"/>
                <w:sz w:val="20"/>
              </w:rPr>
              <w:t>19.00-19.15</w:t>
            </w:r>
          </w:p>
        </w:tc>
        <w:tc>
          <w:tcPr>
            <w:tcW w:w="6990" w:type="dxa"/>
          </w:tcPr>
          <w:p w:rsidR="00DD46AD" w:rsidRPr="008E4931" w:rsidRDefault="00DD46AD" w:rsidP="00DD46AD">
            <w:pPr>
              <w:tabs>
                <w:tab w:val="center" w:pos="4153"/>
              </w:tabs>
              <w:rPr>
                <w:rFonts w:ascii="Century Gothic" w:hAnsi="Century Gothic"/>
                <w:sz w:val="20"/>
              </w:rPr>
            </w:pPr>
            <w:r>
              <w:rPr>
                <w:rFonts w:ascii="Century Gothic" w:hAnsi="Century Gothic"/>
                <w:sz w:val="20"/>
              </w:rPr>
              <w:t>Clear house</w:t>
            </w:r>
          </w:p>
        </w:tc>
      </w:tr>
      <w:tr w:rsidR="00DD46AD">
        <w:tc>
          <w:tcPr>
            <w:tcW w:w="1418" w:type="dxa"/>
          </w:tcPr>
          <w:p w:rsidR="00DD46AD" w:rsidRDefault="00DD46AD" w:rsidP="00DD46AD">
            <w:pPr>
              <w:tabs>
                <w:tab w:val="center" w:pos="4153"/>
              </w:tabs>
              <w:rPr>
                <w:rFonts w:ascii="Century Gothic" w:hAnsi="Century Gothic"/>
                <w:sz w:val="20"/>
              </w:rPr>
            </w:pPr>
            <w:r>
              <w:rPr>
                <w:rFonts w:ascii="Century Gothic" w:hAnsi="Century Gothic"/>
                <w:sz w:val="20"/>
              </w:rPr>
              <w:t>19.15-19.30</w:t>
            </w:r>
          </w:p>
        </w:tc>
        <w:tc>
          <w:tcPr>
            <w:tcW w:w="6990" w:type="dxa"/>
          </w:tcPr>
          <w:p w:rsidR="00DD46AD" w:rsidRPr="001358BC" w:rsidRDefault="00DD46AD" w:rsidP="00DD46AD">
            <w:pPr>
              <w:tabs>
                <w:tab w:val="center" w:pos="4153"/>
              </w:tabs>
              <w:rPr>
                <w:rFonts w:ascii="Century Gothic" w:hAnsi="Century Gothic"/>
                <w:sz w:val="20"/>
              </w:rPr>
            </w:pPr>
            <w:r>
              <w:rPr>
                <w:rFonts w:ascii="Century Gothic" w:hAnsi="Century Gothic"/>
                <w:sz w:val="20"/>
              </w:rPr>
              <w:t>Open house</w:t>
            </w:r>
          </w:p>
        </w:tc>
      </w:tr>
      <w:tr w:rsidR="00DD46AD">
        <w:tc>
          <w:tcPr>
            <w:tcW w:w="1418" w:type="dxa"/>
          </w:tcPr>
          <w:p w:rsidR="00DD46AD" w:rsidRDefault="00DD46AD" w:rsidP="00DD46AD">
            <w:pPr>
              <w:tabs>
                <w:tab w:val="center" w:pos="4153"/>
              </w:tabs>
              <w:rPr>
                <w:rFonts w:ascii="Century Gothic" w:hAnsi="Century Gothic"/>
                <w:sz w:val="20"/>
              </w:rPr>
            </w:pPr>
            <w:r>
              <w:rPr>
                <w:rFonts w:ascii="Century Gothic" w:hAnsi="Century Gothic"/>
                <w:sz w:val="20"/>
              </w:rPr>
              <w:t>19.30-20.00</w:t>
            </w:r>
          </w:p>
        </w:tc>
        <w:tc>
          <w:tcPr>
            <w:tcW w:w="6990" w:type="dxa"/>
          </w:tcPr>
          <w:p w:rsidR="00DD46AD" w:rsidRPr="001358BC" w:rsidRDefault="00DD46AD" w:rsidP="00DD46AD">
            <w:pPr>
              <w:tabs>
                <w:tab w:val="center" w:pos="4153"/>
              </w:tabs>
              <w:rPr>
                <w:rFonts w:ascii="Century Gothic" w:hAnsi="Century Gothic"/>
                <w:sz w:val="20"/>
              </w:rPr>
            </w:pPr>
            <w:r>
              <w:rPr>
                <w:rFonts w:ascii="Century Gothic" w:hAnsi="Century Gothic"/>
                <w:sz w:val="20"/>
              </w:rPr>
              <w:t>Performance</w:t>
            </w:r>
          </w:p>
        </w:tc>
      </w:tr>
      <w:tr w:rsidR="00DD46AD">
        <w:tc>
          <w:tcPr>
            <w:tcW w:w="1418" w:type="dxa"/>
          </w:tcPr>
          <w:p w:rsidR="00DD46AD" w:rsidRDefault="00DD46AD" w:rsidP="00DD46AD">
            <w:pPr>
              <w:tabs>
                <w:tab w:val="center" w:pos="4153"/>
              </w:tabs>
              <w:rPr>
                <w:rFonts w:ascii="Century Gothic" w:hAnsi="Century Gothic"/>
                <w:sz w:val="20"/>
              </w:rPr>
            </w:pPr>
            <w:r>
              <w:rPr>
                <w:rFonts w:ascii="Century Gothic" w:hAnsi="Century Gothic"/>
                <w:sz w:val="20"/>
              </w:rPr>
              <w:t>20.00-21.00</w:t>
            </w:r>
          </w:p>
        </w:tc>
        <w:tc>
          <w:tcPr>
            <w:tcW w:w="6990" w:type="dxa"/>
          </w:tcPr>
          <w:p w:rsidR="00DD46AD" w:rsidRDefault="00DD46AD" w:rsidP="00DD46AD">
            <w:pPr>
              <w:tabs>
                <w:tab w:val="center" w:pos="4153"/>
              </w:tabs>
              <w:rPr>
                <w:rFonts w:ascii="Century Gothic" w:hAnsi="Century Gothic"/>
                <w:sz w:val="20"/>
              </w:rPr>
            </w:pPr>
            <w:r>
              <w:rPr>
                <w:rFonts w:ascii="Century Gothic" w:hAnsi="Century Gothic"/>
                <w:sz w:val="20"/>
              </w:rPr>
              <w:t>Get out</w:t>
            </w:r>
          </w:p>
        </w:tc>
      </w:tr>
    </w:tbl>
    <w:p w:rsidR="00DD46AD" w:rsidRDefault="00DD46AD" w:rsidP="00DD46AD">
      <w:pPr>
        <w:tabs>
          <w:tab w:val="center" w:pos="4153"/>
        </w:tabs>
        <w:rPr>
          <w:rFonts w:ascii="Century Gothic" w:hAnsi="Century Gothic"/>
          <w:sz w:val="20"/>
          <w:u w:val="single"/>
        </w:rPr>
      </w:pPr>
    </w:p>
    <w:p w:rsidR="00097C30" w:rsidRPr="001E2A5E" w:rsidRDefault="00DD46AD" w:rsidP="001E2A5E">
      <w:pPr>
        <w:rPr>
          <w:rFonts w:ascii="Century Gothic" w:hAnsi="Century Gothic"/>
          <w:sz w:val="20"/>
          <w:szCs w:val="20"/>
        </w:rPr>
      </w:pPr>
      <w:r>
        <w:rPr>
          <w:rFonts w:ascii="Century Gothic" w:hAnsi="Century Gothic"/>
          <w:sz w:val="20"/>
          <w:szCs w:val="20"/>
        </w:rPr>
        <w:t xml:space="preserve">For any further clarification, please contact Production Manager Joe Hornsby: </w:t>
      </w:r>
      <w:r w:rsidRPr="00E32631">
        <w:rPr>
          <w:rFonts w:ascii="Century Gothic" w:hAnsi="Century Gothic"/>
          <w:sz w:val="20"/>
          <w:szCs w:val="20"/>
        </w:rPr>
        <w:t>joe@invisiblelightUK.com</w:t>
      </w:r>
      <w:r>
        <w:rPr>
          <w:rFonts w:ascii="Century Gothic" w:hAnsi="Century Gothic"/>
          <w:sz w:val="20"/>
          <w:szCs w:val="20"/>
        </w:rPr>
        <w:t xml:space="preserve"> 07792 594 843</w:t>
      </w:r>
    </w:p>
    <w:sectPr w:rsidR="00097C30" w:rsidRPr="001E2A5E" w:rsidSect="001E2A5E">
      <w:footerReference w:type="even" r:id="rId11"/>
      <w:footerReference w:type="default" r:id="rId12"/>
      <w:pgSz w:w="11900" w:h="16840"/>
      <w:pgMar w:top="284" w:right="1127" w:bottom="993" w:left="993"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44E" w:rsidRDefault="00D7344E" w:rsidP="00447629">
      <w:r>
        <w:separator/>
      </w:r>
    </w:p>
  </w:endnote>
  <w:endnote w:type="continuationSeparator" w:id="0">
    <w:p w:rsidR="00D7344E" w:rsidRDefault="00D7344E" w:rsidP="0044762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entury Gothic">
    <w:panose1 w:val="020B0502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racked">
    <w:altName w:val="Athelas Regular"/>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4E" w:rsidRDefault="00A42363" w:rsidP="000013FF">
    <w:pPr>
      <w:pStyle w:val="Footer"/>
      <w:framePr w:wrap="around" w:vAnchor="text" w:hAnchor="margin" w:y="1"/>
      <w:rPr>
        <w:rStyle w:val="PageNumber"/>
      </w:rPr>
    </w:pPr>
    <w:r>
      <w:rPr>
        <w:rStyle w:val="PageNumber"/>
      </w:rPr>
      <w:fldChar w:fldCharType="begin"/>
    </w:r>
    <w:r w:rsidR="00D7344E">
      <w:rPr>
        <w:rStyle w:val="PageNumber"/>
      </w:rPr>
      <w:instrText xml:space="preserve">PAGE  </w:instrText>
    </w:r>
    <w:r>
      <w:rPr>
        <w:rStyle w:val="PageNumber"/>
      </w:rPr>
      <w:fldChar w:fldCharType="end"/>
    </w:r>
  </w:p>
  <w:p w:rsidR="00D7344E" w:rsidRDefault="00D7344E" w:rsidP="000013FF">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4E" w:rsidRDefault="00A42363" w:rsidP="000013FF">
    <w:pPr>
      <w:pStyle w:val="Footer"/>
      <w:framePr w:wrap="around" w:vAnchor="text" w:hAnchor="margin" w:y="1"/>
      <w:rPr>
        <w:rStyle w:val="PageNumber"/>
      </w:rPr>
    </w:pPr>
    <w:r>
      <w:rPr>
        <w:rStyle w:val="PageNumber"/>
      </w:rPr>
      <w:fldChar w:fldCharType="begin"/>
    </w:r>
    <w:r w:rsidR="00D7344E">
      <w:rPr>
        <w:rStyle w:val="PageNumber"/>
      </w:rPr>
      <w:instrText xml:space="preserve">PAGE  </w:instrText>
    </w:r>
    <w:r>
      <w:rPr>
        <w:rStyle w:val="PageNumber"/>
      </w:rPr>
      <w:fldChar w:fldCharType="separate"/>
    </w:r>
    <w:r w:rsidR="00B85749">
      <w:rPr>
        <w:rStyle w:val="PageNumber"/>
        <w:noProof/>
      </w:rPr>
      <w:t>2</w:t>
    </w:r>
    <w:r>
      <w:rPr>
        <w:rStyle w:val="PageNumber"/>
      </w:rPr>
      <w:fldChar w:fldCharType="end"/>
    </w:r>
  </w:p>
  <w:p w:rsidR="00D7344E" w:rsidRPr="00BB74E2" w:rsidRDefault="00D7344E" w:rsidP="00691F0C">
    <w:pPr>
      <w:pStyle w:val="Footer"/>
      <w:ind w:right="360" w:firstLine="360"/>
      <w:jc w:val="right"/>
      <w:rPr>
        <w:rFonts w:ascii="Century Schoolbook" w:hAnsi="Century Schoolbook"/>
        <w:sz w:val="28"/>
        <w:szCs w:val="28"/>
      </w:rPr>
    </w:pPr>
    <w:r>
      <w:rPr>
        <w:rFonts w:ascii="Century Schoolbook" w:hAnsi="Century Schoolbook"/>
        <w:sz w:val="28"/>
        <w:szCs w:val="28"/>
      </w:rPr>
      <w:t>NOCTURNE Tech Spec V2.1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44E" w:rsidRDefault="00D7344E" w:rsidP="00447629">
      <w:r>
        <w:separator/>
      </w:r>
    </w:p>
  </w:footnote>
  <w:footnote w:type="continuationSeparator" w:id="0">
    <w:p w:rsidR="00D7344E" w:rsidRDefault="00D7344E" w:rsidP="0044762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7466"/>
    <w:multiLevelType w:val="hybridMultilevel"/>
    <w:tmpl w:val="92F071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D37A07"/>
    <w:multiLevelType w:val="hybridMultilevel"/>
    <w:tmpl w:val="56A8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2502D"/>
    <w:multiLevelType w:val="hybridMultilevel"/>
    <w:tmpl w:val="3BE8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B1460"/>
    <w:multiLevelType w:val="hybridMultilevel"/>
    <w:tmpl w:val="9982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20D7F"/>
    <w:multiLevelType w:val="hybridMultilevel"/>
    <w:tmpl w:val="02DCF6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E765325"/>
    <w:multiLevelType w:val="hybridMultilevel"/>
    <w:tmpl w:val="10E6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F5EA7"/>
    <w:multiLevelType w:val="hybridMultilevel"/>
    <w:tmpl w:val="CE54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3F3D73"/>
    <w:multiLevelType w:val="hybridMultilevel"/>
    <w:tmpl w:val="AF529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D4747B"/>
    <w:multiLevelType w:val="hybridMultilevel"/>
    <w:tmpl w:val="1A0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02CE2"/>
    <w:multiLevelType w:val="hybridMultilevel"/>
    <w:tmpl w:val="17F09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654C4C"/>
    <w:multiLevelType w:val="hybridMultilevel"/>
    <w:tmpl w:val="86667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8185A"/>
    <w:multiLevelType w:val="hybridMultilevel"/>
    <w:tmpl w:val="FCAE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95BB0"/>
    <w:multiLevelType w:val="hybridMultilevel"/>
    <w:tmpl w:val="7D4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C31EA"/>
    <w:multiLevelType w:val="hybridMultilevel"/>
    <w:tmpl w:val="448C2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CE58FA"/>
    <w:multiLevelType w:val="hybridMultilevel"/>
    <w:tmpl w:val="4B8E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275D7"/>
    <w:multiLevelType w:val="hybridMultilevel"/>
    <w:tmpl w:val="181C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D49AC"/>
    <w:multiLevelType w:val="hybridMultilevel"/>
    <w:tmpl w:val="FAFA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B9732E"/>
    <w:multiLevelType w:val="hybridMultilevel"/>
    <w:tmpl w:val="1128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97AF6"/>
    <w:multiLevelType w:val="hybridMultilevel"/>
    <w:tmpl w:val="0FB0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D46A92"/>
    <w:multiLevelType w:val="hybridMultilevel"/>
    <w:tmpl w:val="70B4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440448"/>
    <w:multiLevelType w:val="hybridMultilevel"/>
    <w:tmpl w:val="F4D4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CA4E25"/>
    <w:multiLevelType w:val="hybridMultilevel"/>
    <w:tmpl w:val="461C0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C52ECD"/>
    <w:multiLevelType w:val="hybridMultilevel"/>
    <w:tmpl w:val="051E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8E4FCB"/>
    <w:multiLevelType w:val="hybridMultilevel"/>
    <w:tmpl w:val="A834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0"/>
  </w:num>
  <w:num w:numId="5">
    <w:abstractNumId w:val="21"/>
  </w:num>
  <w:num w:numId="6">
    <w:abstractNumId w:val="13"/>
  </w:num>
  <w:num w:numId="7">
    <w:abstractNumId w:val="9"/>
  </w:num>
  <w:num w:numId="8">
    <w:abstractNumId w:val="1"/>
  </w:num>
  <w:num w:numId="9">
    <w:abstractNumId w:val="8"/>
  </w:num>
  <w:num w:numId="10">
    <w:abstractNumId w:val="23"/>
  </w:num>
  <w:num w:numId="11">
    <w:abstractNumId w:val="6"/>
  </w:num>
  <w:num w:numId="12">
    <w:abstractNumId w:val="11"/>
  </w:num>
  <w:num w:numId="13">
    <w:abstractNumId w:val="15"/>
  </w:num>
  <w:num w:numId="14">
    <w:abstractNumId w:val="4"/>
  </w:num>
  <w:num w:numId="15">
    <w:abstractNumId w:val="18"/>
  </w:num>
  <w:num w:numId="16">
    <w:abstractNumId w:val="5"/>
  </w:num>
  <w:num w:numId="17">
    <w:abstractNumId w:val="2"/>
  </w:num>
  <w:num w:numId="18">
    <w:abstractNumId w:val="10"/>
  </w:num>
  <w:num w:numId="19">
    <w:abstractNumId w:val="20"/>
  </w:num>
  <w:num w:numId="20">
    <w:abstractNumId w:val="19"/>
  </w:num>
  <w:num w:numId="21">
    <w:abstractNumId w:val="22"/>
  </w:num>
  <w:num w:numId="22">
    <w:abstractNumId w:val="17"/>
  </w:num>
  <w:num w:numId="23">
    <w:abstractNumId w:val="1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US" w:vendorID="64" w:dllVersion="131078" w:nlCheck="1" w:checkStyle="1"/>
  <w:activeWritingStyle w:appName="MSWord" w:lang="en-GB" w:vendorID="64" w:dllVersion="131078" w:nlCheck="1" w:checkStyle="1"/>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4C1F32"/>
    <w:rsid w:val="000013FF"/>
    <w:rsid w:val="000271B7"/>
    <w:rsid w:val="000338C5"/>
    <w:rsid w:val="00097C30"/>
    <w:rsid w:val="000C2AAA"/>
    <w:rsid w:val="000C3A9B"/>
    <w:rsid w:val="000C3F79"/>
    <w:rsid w:val="001072E8"/>
    <w:rsid w:val="00110E5D"/>
    <w:rsid w:val="001358BC"/>
    <w:rsid w:val="00136314"/>
    <w:rsid w:val="00174569"/>
    <w:rsid w:val="0017492A"/>
    <w:rsid w:val="001921B4"/>
    <w:rsid w:val="001E2A5E"/>
    <w:rsid w:val="00201724"/>
    <w:rsid w:val="00203710"/>
    <w:rsid w:val="0025748C"/>
    <w:rsid w:val="00281A62"/>
    <w:rsid w:val="002A05E2"/>
    <w:rsid w:val="002B4B33"/>
    <w:rsid w:val="002D1EF5"/>
    <w:rsid w:val="00321653"/>
    <w:rsid w:val="00323C41"/>
    <w:rsid w:val="00361D74"/>
    <w:rsid w:val="003915C8"/>
    <w:rsid w:val="0039540A"/>
    <w:rsid w:val="003E76E5"/>
    <w:rsid w:val="00412176"/>
    <w:rsid w:val="004439B3"/>
    <w:rsid w:val="00447629"/>
    <w:rsid w:val="004611E8"/>
    <w:rsid w:val="00476BEB"/>
    <w:rsid w:val="00483389"/>
    <w:rsid w:val="004A7E8B"/>
    <w:rsid w:val="004C1F32"/>
    <w:rsid w:val="004D1F37"/>
    <w:rsid w:val="004E1CA6"/>
    <w:rsid w:val="004F2128"/>
    <w:rsid w:val="005030C9"/>
    <w:rsid w:val="00513979"/>
    <w:rsid w:val="0052148C"/>
    <w:rsid w:val="00530190"/>
    <w:rsid w:val="00541417"/>
    <w:rsid w:val="005507BC"/>
    <w:rsid w:val="00553888"/>
    <w:rsid w:val="005B4B72"/>
    <w:rsid w:val="0060067F"/>
    <w:rsid w:val="00630683"/>
    <w:rsid w:val="00630FBD"/>
    <w:rsid w:val="00691F0C"/>
    <w:rsid w:val="0069493F"/>
    <w:rsid w:val="006E43C0"/>
    <w:rsid w:val="007124D9"/>
    <w:rsid w:val="00713F7D"/>
    <w:rsid w:val="00730A8E"/>
    <w:rsid w:val="00745ADF"/>
    <w:rsid w:val="00770FAE"/>
    <w:rsid w:val="007C35BD"/>
    <w:rsid w:val="007C36D9"/>
    <w:rsid w:val="007C4FFA"/>
    <w:rsid w:val="007E4A2F"/>
    <w:rsid w:val="007F00A3"/>
    <w:rsid w:val="007F5E16"/>
    <w:rsid w:val="00826F3C"/>
    <w:rsid w:val="00857B73"/>
    <w:rsid w:val="00864BBF"/>
    <w:rsid w:val="00872D60"/>
    <w:rsid w:val="00880150"/>
    <w:rsid w:val="008803EB"/>
    <w:rsid w:val="008D57D1"/>
    <w:rsid w:val="008E4931"/>
    <w:rsid w:val="00916448"/>
    <w:rsid w:val="009D5647"/>
    <w:rsid w:val="009F1272"/>
    <w:rsid w:val="009F782B"/>
    <w:rsid w:val="00A07CD7"/>
    <w:rsid w:val="00A315C7"/>
    <w:rsid w:val="00A42363"/>
    <w:rsid w:val="00A8470A"/>
    <w:rsid w:val="00A915BA"/>
    <w:rsid w:val="00AC6C96"/>
    <w:rsid w:val="00AC7416"/>
    <w:rsid w:val="00AF5CDD"/>
    <w:rsid w:val="00B067D5"/>
    <w:rsid w:val="00B167EF"/>
    <w:rsid w:val="00B35805"/>
    <w:rsid w:val="00B82B98"/>
    <w:rsid w:val="00B85749"/>
    <w:rsid w:val="00BB74E2"/>
    <w:rsid w:val="00BC265B"/>
    <w:rsid w:val="00BC5D52"/>
    <w:rsid w:val="00BC6022"/>
    <w:rsid w:val="00BD1CED"/>
    <w:rsid w:val="00BD3B83"/>
    <w:rsid w:val="00C00161"/>
    <w:rsid w:val="00C22779"/>
    <w:rsid w:val="00C25790"/>
    <w:rsid w:val="00C320FA"/>
    <w:rsid w:val="00C452A9"/>
    <w:rsid w:val="00C70598"/>
    <w:rsid w:val="00C920D6"/>
    <w:rsid w:val="00CB06E8"/>
    <w:rsid w:val="00CC51FD"/>
    <w:rsid w:val="00CD1E4D"/>
    <w:rsid w:val="00D04EEE"/>
    <w:rsid w:val="00D43D57"/>
    <w:rsid w:val="00D7344E"/>
    <w:rsid w:val="00DB1108"/>
    <w:rsid w:val="00DB2186"/>
    <w:rsid w:val="00DD46AD"/>
    <w:rsid w:val="00DF45D7"/>
    <w:rsid w:val="00E32631"/>
    <w:rsid w:val="00E53730"/>
    <w:rsid w:val="00E54472"/>
    <w:rsid w:val="00E55B4E"/>
    <w:rsid w:val="00E63373"/>
    <w:rsid w:val="00EA7756"/>
    <w:rsid w:val="00EB167B"/>
    <w:rsid w:val="00F147B1"/>
    <w:rsid w:val="00F2724A"/>
    <w:rsid w:val="00F44497"/>
    <w:rsid w:val="00F71407"/>
    <w:rsid w:val="00FC504F"/>
    <w:rsid w:val="00FE6163"/>
    <w:rsid w:val="00FF3860"/>
    <w:rsid w:val="00FF729B"/>
  </w:rsids>
  <m:mathPr>
    <m:mathFont m:val="Arial Unicode M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03710"/>
  </w:style>
  <w:style w:type="paragraph" w:styleId="Heading3">
    <w:name w:val="heading 3"/>
    <w:basedOn w:val="Normal"/>
    <w:next w:val="Normal"/>
    <w:link w:val="Heading3Char"/>
    <w:qFormat/>
    <w:rsid w:val="00E54472"/>
    <w:pPr>
      <w:keepNext/>
      <w:tabs>
        <w:tab w:val="center" w:pos="4153"/>
      </w:tabs>
      <w:outlineLvl w:val="2"/>
    </w:pPr>
    <w:rPr>
      <w:rFonts w:ascii="Century Gothic" w:eastAsia="Times New Roman" w:hAnsi="Century Gothic" w:cs="Times New Roman"/>
      <w:b/>
      <w:bCs/>
      <w:noProof/>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C1F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F32"/>
    <w:rPr>
      <w:rFonts w:ascii="Lucida Grande" w:hAnsi="Lucida Grande" w:cs="Lucida Grande"/>
      <w:sz w:val="18"/>
      <w:szCs w:val="18"/>
    </w:rPr>
  </w:style>
  <w:style w:type="character" w:styleId="Hyperlink">
    <w:name w:val="Hyperlink"/>
    <w:basedOn w:val="DefaultParagraphFont"/>
    <w:uiPriority w:val="99"/>
    <w:unhideWhenUsed/>
    <w:rsid w:val="00857B73"/>
    <w:rPr>
      <w:color w:val="0000FF" w:themeColor="hyperlink"/>
      <w:u w:val="single"/>
    </w:rPr>
  </w:style>
  <w:style w:type="character" w:styleId="FollowedHyperlink">
    <w:name w:val="FollowedHyperlink"/>
    <w:basedOn w:val="DefaultParagraphFont"/>
    <w:uiPriority w:val="99"/>
    <w:semiHidden/>
    <w:unhideWhenUsed/>
    <w:rsid w:val="00857B73"/>
    <w:rPr>
      <w:color w:val="800080" w:themeColor="followedHyperlink"/>
      <w:u w:val="single"/>
    </w:rPr>
  </w:style>
  <w:style w:type="character" w:customStyle="1" w:styleId="Heading3Char">
    <w:name w:val="Heading 3 Char"/>
    <w:basedOn w:val="DefaultParagraphFont"/>
    <w:link w:val="Heading3"/>
    <w:rsid w:val="00E54472"/>
    <w:rPr>
      <w:rFonts w:ascii="Century Gothic" w:eastAsia="Times New Roman" w:hAnsi="Century Gothic" w:cs="Times New Roman"/>
      <w:b/>
      <w:bCs/>
      <w:noProof/>
      <w:sz w:val="32"/>
    </w:rPr>
  </w:style>
  <w:style w:type="table" w:styleId="TableGrid">
    <w:name w:val="Table Grid"/>
    <w:basedOn w:val="TableNormal"/>
    <w:uiPriority w:val="59"/>
    <w:rsid w:val="00770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4B72"/>
    <w:pPr>
      <w:ind w:left="720"/>
      <w:contextualSpacing/>
    </w:pPr>
  </w:style>
  <w:style w:type="paragraph" w:styleId="BodyText">
    <w:name w:val="Body Text"/>
    <w:basedOn w:val="Normal"/>
    <w:link w:val="BodyTextChar"/>
    <w:semiHidden/>
    <w:rsid w:val="003915C8"/>
    <w:rPr>
      <w:rFonts w:ascii="Century Gothic" w:eastAsia="Times New Roman" w:hAnsi="Century Gothic" w:cs="Times New Roman"/>
      <w:noProof/>
      <w:sz w:val="20"/>
    </w:rPr>
  </w:style>
  <w:style w:type="character" w:customStyle="1" w:styleId="BodyTextChar">
    <w:name w:val="Body Text Char"/>
    <w:basedOn w:val="DefaultParagraphFont"/>
    <w:link w:val="BodyText"/>
    <w:semiHidden/>
    <w:rsid w:val="003915C8"/>
    <w:rPr>
      <w:rFonts w:ascii="Century Gothic" w:eastAsia="Times New Roman" w:hAnsi="Century Gothic" w:cs="Times New Roman"/>
      <w:noProof/>
      <w:sz w:val="20"/>
    </w:rPr>
  </w:style>
  <w:style w:type="paragraph" w:styleId="Header">
    <w:name w:val="header"/>
    <w:basedOn w:val="Normal"/>
    <w:link w:val="HeaderChar"/>
    <w:uiPriority w:val="99"/>
    <w:unhideWhenUsed/>
    <w:rsid w:val="00447629"/>
    <w:pPr>
      <w:tabs>
        <w:tab w:val="center" w:pos="4320"/>
        <w:tab w:val="right" w:pos="8640"/>
      </w:tabs>
    </w:pPr>
  </w:style>
  <w:style w:type="character" w:customStyle="1" w:styleId="HeaderChar">
    <w:name w:val="Header Char"/>
    <w:basedOn w:val="DefaultParagraphFont"/>
    <w:link w:val="Header"/>
    <w:uiPriority w:val="99"/>
    <w:rsid w:val="00447629"/>
  </w:style>
  <w:style w:type="paragraph" w:styleId="Footer">
    <w:name w:val="footer"/>
    <w:basedOn w:val="Normal"/>
    <w:link w:val="FooterChar"/>
    <w:uiPriority w:val="99"/>
    <w:unhideWhenUsed/>
    <w:rsid w:val="00447629"/>
    <w:pPr>
      <w:tabs>
        <w:tab w:val="center" w:pos="4320"/>
        <w:tab w:val="right" w:pos="8640"/>
      </w:tabs>
    </w:pPr>
  </w:style>
  <w:style w:type="character" w:customStyle="1" w:styleId="FooterChar">
    <w:name w:val="Footer Char"/>
    <w:basedOn w:val="DefaultParagraphFont"/>
    <w:link w:val="Footer"/>
    <w:uiPriority w:val="99"/>
    <w:rsid w:val="00447629"/>
  </w:style>
  <w:style w:type="character" w:styleId="PageNumber">
    <w:name w:val="page number"/>
    <w:basedOn w:val="DefaultParagraphFont"/>
    <w:uiPriority w:val="99"/>
    <w:semiHidden/>
    <w:unhideWhenUsed/>
    <w:rsid w:val="00001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54472"/>
    <w:pPr>
      <w:keepNext/>
      <w:tabs>
        <w:tab w:val="center" w:pos="4153"/>
      </w:tabs>
      <w:outlineLvl w:val="2"/>
    </w:pPr>
    <w:rPr>
      <w:rFonts w:ascii="Century Gothic" w:eastAsia="Times New Roman" w:hAnsi="Century Gothic" w:cs="Times New Roman"/>
      <w:b/>
      <w:bCs/>
      <w:noProof/>
      <w:sz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F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F32"/>
    <w:rPr>
      <w:rFonts w:ascii="Lucida Grande" w:hAnsi="Lucida Grande" w:cs="Lucida Grande"/>
      <w:sz w:val="18"/>
      <w:szCs w:val="18"/>
    </w:rPr>
  </w:style>
  <w:style w:type="character" w:styleId="Hyperlink">
    <w:name w:val="Hyperlink"/>
    <w:basedOn w:val="DefaultParagraphFont"/>
    <w:uiPriority w:val="99"/>
    <w:unhideWhenUsed/>
    <w:rsid w:val="00857B73"/>
    <w:rPr>
      <w:color w:val="0000FF" w:themeColor="hyperlink"/>
      <w:u w:val="single"/>
    </w:rPr>
  </w:style>
  <w:style w:type="character" w:styleId="FollowedHyperlink">
    <w:name w:val="FollowedHyperlink"/>
    <w:basedOn w:val="DefaultParagraphFont"/>
    <w:uiPriority w:val="99"/>
    <w:semiHidden/>
    <w:unhideWhenUsed/>
    <w:rsid w:val="00857B73"/>
    <w:rPr>
      <w:color w:val="800080" w:themeColor="followedHyperlink"/>
      <w:u w:val="single"/>
    </w:rPr>
  </w:style>
  <w:style w:type="character" w:customStyle="1" w:styleId="Heading3Char">
    <w:name w:val="Heading 3 Char"/>
    <w:basedOn w:val="DefaultParagraphFont"/>
    <w:link w:val="Heading3"/>
    <w:rsid w:val="00E54472"/>
    <w:rPr>
      <w:rFonts w:ascii="Century Gothic" w:eastAsia="Times New Roman" w:hAnsi="Century Gothic" w:cs="Times New Roman"/>
      <w:b/>
      <w:bCs/>
      <w:noProof/>
      <w:sz w:val="32"/>
      <w:lang w:val="en"/>
    </w:rPr>
  </w:style>
  <w:style w:type="table" w:styleId="TableGrid">
    <w:name w:val="Table Grid"/>
    <w:basedOn w:val="TableNormal"/>
    <w:uiPriority w:val="59"/>
    <w:rsid w:val="00770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4B72"/>
    <w:pPr>
      <w:ind w:left="720"/>
      <w:contextualSpacing/>
    </w:pPr>
  </w:style>
  <w:style w:type="paragraph" w:styleId="BodyText">
    <w:name w:val="Body Text"/>
    <w:basedOn w:val="Normal"/>
    <w:link w:val="BodyTextChar"/>
    <w:semiHidden/>
    <w:rsid w:val="003915C8"/>
    <w:rPr>
      <w:rFonts w:ascii="Century Gothic" w:eastAsia="Times New Roman" w:hAnsi="Century Gothic" w:cs="Times New Roman"/>
      <w:noProof/>
      <w:sz w:val="20"/>
      <w:lang w:val="en"/>
    </w:rPr>
  </w:style>
  <w:style w:type="character" w:customStyle="1" w:styleId="BodyTextChar">
    <w:name w:val="Body Text Char"/>
    <w:basedOn w:val="DefaultParagraphFont"/>
    <w:link w:val="BodyText"/>
    <w:semiHidden/>
    <w:rsid w:val="003915C8"/>
    <w:rPr>
      <w:rFonts w:ascii="Century Gothic" w:eastAsia="Times New Roman" w:hAnsi="Century Gothic" w:cs="Times New Roman"/>
      <w:noProof/>
      <w:sz w:val="20"/>
      <w:lang w:val="en"/>
    </w:rPr>
  </w:style>
  <w:style w:type="paragraph" w:styleId="Header">
    <w:name w:val="header"/>
    <w:basedOn w:val="Normal"/>
    <w:link w:val="HeaderChar"/>
    <w:uiPriority w:val="99"/>
    <w:unhideWhenUsed/>
    <w:rsid w:val="00447629"/>
    <w:pPr>
      <w:tabs>
        <w:tab w:val="center" w:pos="4320"/>
        <w:tab w:val="right" w:pos="8640"/>
      </w:tabs>
    </w:pPr>
  </w:style>
  <w:style w:type="character" w:customStyle="1" w:styleId="HeaderChar">
    <w:name w:val="Header Char"/>
    <w:basedOn w:val="DefaultParagraphFont"/>
    <w:link w:val="Header"/>
    <w:uiPriority w:val="99"/>
    <w:rsid w:val="00447629"/>
  </w:style>
  <w:style w:type="paragraph" w:styleId="Footer">
    <w:name w:val="footer"/>
    <w:basedOn w:val="Normal"/>
    <w:link w:val="FooterChar"/>
    <w:uiPriority w:val="99"/>
    <w:unhideWhenUsed/>
    <w:rsid w:val="00447629"/>
    <w:pPr>
      <w:tabs>
        <w:tab w:val="center" w:pos="4320"/>
        <w:tab w:val="right" w:pos="8640"/>
      </w:tabs>
    </w:pPr>
  </w:style>
  <w:style w:type="character" w:customStyle="1" w:styleId="FooterChar">
    <w:name w:val="Footer Char"/>
    <w:basedOn w:val="DefaultParagraphFont"/>
    <w:link w:val="Footer"/>
    <w:uiPriority w:val="99"/>
    <w:rsid w:val="00447629"/>
  </w:style>
  <w:style w:type="character" w:styleId="PageNumber">
    <w:name w:val="page number"/>
    <w:basedOn w:val="DefaultParagraphFont"/>
    <w:uiPriority w:val="99"/>
    <w:semiHidden/>
    <w:unhideWhenUsed/>
    <w:rsid w:val="000013FF"/>
  </w:style>
</w:styles>
</file>

<file path=word/webSettings.xml><?xml version="1.0" encoding="utf-8"?>
<w:webSettings xmlns:r="http://schemas.openxmlformats.org/officeDocument/2006/relationships" xmlns:w="http://schemas.openxmlformats.org/wordprocessingml/2006/main">
  <w:divs>
    <w:div w:id="398988523">
      <w:bodyDiv w:val="1"/>
      <w:marLeft w:val="0"/>
      <w:marRight w:val="0"/>
      <w:marTop w:val="0"/>
      <w:marBottom w:val="0"/>
      <w:divBdr>
        <w:top w:val="none" w:sz="0" w:space="0" w:color="auto"/>
        <w:left w:val="none" w:sz="0" w:space="0" w:color="auto"/>
        <w:bottom w:val="none" w:sz="0" w:space="0" w:color="auto"/>
        <w:right w:val="none" w:sz="0" w:space="0" w:color="auto"/>
      </w:divBdr>
    </w:div>
    <w:div w:id="866605507">
      <w:bodyDiv w:val="1"/>
      <w:marLeft w:val="0"/>
      <w:marRight w:val="0"/>
      <w:marTop w:val="0"/>
      <w:marBottom w:val="0"/>
      <w:divBdr>
        <w:top w:val="none" w:sz="0" w:space="0" w:color="auto"/>
        <w:left w:val="none" w:sz="0" w:space="0" w:color="auto"/>
        <w:bottom w:val="none" w:sz="0" w:space="0" w:color="auto"/>
        <w:right w:val="none" w:sz="0" w:space="0" w:color="auto"/>
      </w:divBdr>
    </w:div>
    <w:div w:id="1173227164">
      <w:bodyDiv w:val="1"/>
      <w:marLeft w:val="0"/>
      <w:marRight w:val="0"/>
      <w:marTop w:val="0"/>
      <w:marBottom w:val="0"/>
      <w:divBdr>
        <w:top w:val="none" w:sz="0" w:space="0" w:color="auto"/>
        <w:left w:val="none" w:sz="0" w:space="0" w:color="auto"/>
        <w:bottom w:val="none" w:sz="0" w:space="0" w:color="auto"/>
        <w:right w:val="none" w:sz="0" w:space="0" w:color="auto"/>
      </w:divBdr>
    </w:div>
    <w:div w:id="1533691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81FF3-8041-A64F-BA7C-329B8D99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855</Words>
  <Characters>4876</Characters>
  <Application>Microsoft Macintosh Word</Application>
  <DocSecurity>0</DocSecurity>
  <Lines>40</Lines>
  <Paragraphs>9</Paragraphs>
  <ScaleCrop>false</ScaleCrop>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Hornsby</dc:creator>
  <cp:keywords/>
  <dc:description/>
  <cp:lastModifiedBy>Susan Hay</cp:lastModifiedBy>
  <cp:revision>7</cp:revision>
  <cp:lastPrinted>2011-08-20T21:58:00Z</cp:lastPrinted>
  <dcterms:created xsi:type="dcterms:W3CDTF">2012-12-21T23:44:00Z</dcterms:created>
  <dcterms:modified xsi:type="dcterms:W3CDTF">2015-11-30T10:53:00Z</dcterms:modified>
</cp:coreProperties>
</file>